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B840B" w14:textId="77777777" w:rsidR="0049058B" w:rsidRDefault="0049058B" w:rsidP="0049058B">
      <w:pPr>
        <w:spacing w:line="276" w:lineRule="auto"/>
        <w:jc w:val="center"/>
        <w:rPr>
          <w:color w:val="333333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5C4E9349" wp14:editId="4D7550FA">
            <wp:extent cx="432000" cy="612000"/>
            <wp:effectExtent l="0" t="0" r="6350" b="0"/>
            <wp:docPr id="74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B5902A" w14:textId="77777777" w:rsidR="0049058B" w:rsidRDefault="0049058B" w:rsidP="0049058B">
      <w:pPr>
        <w:tabs>
          <w:tab w:val="left" w:pos="900"/>
        </w:tabs>
        <w:spacing w:line="276" w:lineRule="auto"/>
        <w:rPr>
          <w:b/>
          <w:sz w:val="6"/>
          <w:szCs w:val="6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9058B" w14:paraId="23B91803" w14:textId="77777777" w:rsidTr="00EB56AC">
        <w:tc>
          <w:tcPr>
            <w:tcW w:w="9628" w:type="dxa"/>
          </w:tcPr>
          <w:p w14:paraId="71685087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ФОНТАНСЬКА  СІЛЬСЬКА РАДА </w:t>
            </w:r>
          </w:p>
          <w:p w14:paraId="49E650DD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ОДЕСЬКОГО РАЙОНУ ОДЕСЬКОЇ ОБЛАСТІ</w:t>
            </w:r>
          </w:p>
        </w:tc>
      </w:tr>
      <w:tr w:rsidR="0049058B" w14:paraId="7F4B3ED1" w14:textId="77777777" w:rsidTr="00EB56AC">
        <w:tc>
          <w:tcPr>
            <w:tcW w:w="9628" w:type="dxa"/>
          </w:tcPr>
          <w:p w14:paraId="0EDAE9E2" w14:textId="77777777" w:rsidR="0049058B" w:rsidRDefault="0049058B" w:rsidP="00EB56AC">
            <w:pPr>
              <w:tabs>
                <w:tab w:val="left" w:pos="900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49058B" w14:paraId="6C0F62CB" w14:textId="77777777" w:rsidTr="00EB56AC">
        <w:tc>
          <w:tcPr>
            <w:tcW w:w="9628" w:type="dxa"/>
          </w:tcPr>
          <w:p w14:paraId="04B5CF37" w14:textId="77777777" w:rsidR="0049058B" w:rsidRDefault="0049058B" w:rsidP="00EB56AC">
            <w:pPr>
              <w:ind w:left="-141"/>
              <w:rPr>
                <w:b/>
                <w:sz w:val="18"/>
                <w:szCs w:val="18"/>
                <w:highlight w:val="white"/>
              </w:rPr>
            </w:pPr>
          </w:p>
          <w:p w14:paraId="4DDB2B0D" w14:textId="77777777" w:rsidR="0049058B" w:rsidRDefault="0049058B" w:rsidP="00EB56AC">
            <w:pPr>
              <w:jc w:val="center"/>
              <w:rPr>
                <w:b/>
                <w:sz w:val="14"/>
                <w:szCs w:val="14"/>
                <w:highlight w:val="white"/>
              </w:rPr>
            </w:pPr>
            <w:bookmarkStart w:id="0" w:name="_heading=h.c6005yu1crzf" w:colFirst="0" w:colLast="0"/>
            <w:bookmarkStart w:id="1" w:name="_heading=h.4ev3wloa8z2" w:colFirst="0" w:colLast="0"/>
            <w:bookmarkStart w:id="2" w:name="_heading=h.wfqit1kvxjqi" w:colFirst="0" w:colLast="0"/>
            <w:bookmarkEnd w:id="0"/>
            <w:bookmarkEnd w:id="1"/>
            <w:bookmarkEnd w:id="2"/>
          </w:p>
        </w:tc>
      </w:tr>
    </w:tbl>
    <w:p w14:paraId="254DF41E" w14:textId="77777777" w:rsidR="0049058B" w:rsidRDefault="0049058B" w:rsidP="0049058B">
      <w:pPr>
        <w:jc w:val="center"/>
        <w:rPr>
          <w:sz w:val="6"/>
          <w:szCs w:val="6"/>
        </w:rPr>
      </w:pPr>
    </w:p>
    <w:p w14:paraId="3A9AEBCE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</w:t>
      </w:r>
      <w:proofErr w:type="gramStart"/>
      <w:r>
        <w:rPr>
          <w:b/>
          <w:sz w:val="32"/>
          <w:szCs w:val="32"/>
        </w:rPr>
        <w:t>Я  С</w:t>
      </w:r>
      <w:proofErr w:type="gramEnd"/>
      <w:r>
        <w:rPr>
          <w:b/>
          <w:sz w:val="32"/>
          <w:szCs w:val="32"/>
        </w:rPr>
        <w:t xml:space="preserve"> Е С І Ї</w:t>
      </w:r>
    </w:p>
    <w:p w14:paraId="64550D8F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VIII скликання</w:t>
      </w:r>
    </w:p>
    <w:p w14:paraId="2DF60AFB" w14:textId="77777777" w:rsidR="0049058B" w:rsidRDefault="0049058B" w:rsidP="0049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14:paraId="3BF4B854" w14:textId="36C2B0F7" w:rsidR="00261F5C" w:rsidRPr="00C0657E" w:rsidRDefault="00261F5C" w:rsidP="00261F5C">
      <w:pPr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“11</w:t>
      </w:r>
      <w:r w:rsidRPr="003F255B">
        <w:rPr>
          <w:bCs/>
          <w:sz w:val="28"/>
          <w:szCs w:val="28"/>
          <w:lang w:val="uk-UA"/>
        </w:rPr>
        <w:t xml:space="preserve">” </w:t>
      </w:r>
      <w:r>
        <w:rPr>
          <w:bCs/>
          <w:sz w:val="28"/>
          <w:szCs w:val="28"/>
          <w:lang w:val="uk-UA"/>
        </w:rPr>
        <w:t xml:space="preserve">липня </w:t>
      </w:r>
      <w:r w:rsidRPr="003F255B">
        <w:rPr>
          <w:bCs/>
          <w:sz w:val="28"/>
          <w:szCs w:val="28"/>
          <w:lang w:val="uk-UA"/>
        </w:rPr>
        <w:t>2025 року</w:t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</w:r>
      <w:r w:rsidRPr="003F255B">
        <w:rPr>
          <w:bCs/>
          <w:sz w:val="28"/>
          <w:szCs w:val="28"/>
          <w:lang w:val="uk-UA"/>
        </w:rPr>
        <w:tab/>
        <w:t xml:space="preserve"> №</w:t>
      </w:r>
      <w:r>
        <w:rPr>
          <w:bCs/>
          <w:sz w:val="28"/>
          <w:szCs w:val="28"/>
          <w:lang w:val="uk-UA"/>
        </w:rPr>
        <w:t>3223-</w:t>
      </w:r>
      <w:r>
        <w:rPr>
          <w:bCs/>
          <w:sz w:val="28"/>
          <w:szCs w:val="28"/>
          <w:lang w:val="en-US"/>
        </w:rPr>
        <w:t>VIII</w:t>
      </w:r>
    </w:p>
    <w:p w14:paraId="424E6D0B" w14:textId="77777777" w:rsidR="002F4304" w:rsidRPr="003733C0" w:rsidRDefault="002F4304" w:rsidP="002F4304">
      <w:pPr>
        <w:widowControl w:val="0"/>
        <w:tabs>
          <w:tab w:val="left" w:pos="3260"/>
        </w:tabs>
        <w:rPr>
          <w:rFonts w:eastAsia="Arial Unicode MS"/>
          <w:b/>
          <w:bCs/>
          <w:color w:val="000000"/>
          <w:sz w:val="28"/>
          <w:szCs w:val="28"/>
          <w:u w:val="single"/>
          <w:bdr w:val="none" w:sz="0" w:space="0" w:color="auto" w:frame="1"/>
          <w:lang w:val="uk-UA"/>
        </w:rPr>
      </w:pPr>
    </w:p>
    <w:p w14:paraId="3714943F" w14:textId="3D6E4F2B" w:rsidR="00D128FB" w:rsidRPr="00167C9E" w:rsidRDefault="00D8290D" w:rsidP="00D128FB">
      <w:pPr>
        <w:pStyle w:val="a9"/>
        <w:spacing w:after="160" w:line="259" w:lineRule="auto"/>
        <w:ind w:left="0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167C9E">
        <w:rPr>
          <w:b/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b/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b/>
          <w:sz w:val="28"/>
          <w:szCs w:val="28"/>
          <w:lang w:val="uk-UA"/>
        </w:rPr>
        <w:t xml:space="preserve"> бюджету Фонтанської  сільської територіальної громади  Одеського</w:t>
      </w:r>
      <w:r w:rsidR="00BA5D77" w:rsidRPr="00167C9E">
        <w:rPr>
          <w:b/>
          <w:sz w:val="28"/>
          <w:szCs w:val="28"/>
          <w:lang w:val="uk-UA"/>
        </w:rPr>
        <w:t xml:space="preserve"> </w:t>
      </w:r>
      <w:r w:rsidRPr="00167C9E">
        <w:rPr>
          <w:b/>
          <w:sz w:val="28"/>
          <w:szCs w:val="28"/>
          <w:lang w:val="uk-UA"/>
        </w:rPr>
        <w:t>району Одеської області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державному</w:t>
      </w:r>
      <w:r w:rsidR="00BA5D77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бюджету  </w:t>
      </w:r>
      <w:r w:rsidR="00D128FB" w:rsidRPr="00167C9E">
        <w:rPr>
          <w:b/>
          <w:sz w:val="28"/>
          <w:szCs w:val="28"/>
          <w:shd w:val="clear" w:color="auto" w:fill="FFFFFF"/>
          <w:lang w:val="uk-UA"/>
        </w:rPr>
        <w:t>Збройних Сил України (військова частина А</w:t>
      </w:r>
      <w:r w:rsidR="003E39E6">
        <w:rPr>
          <w:b/>
          <w:sz w:val="28"/>
          <w:szCs w:val="28"/>
          <w:shd w:val="clear" w:color="auto" w:fill="FFFFFF"/>
          <w:lang w:val="uk-UA"/>
        </w:rPr>
        <w:t>5162</w:t>
      </w:r>
      <w:r w:rsidR="009C1CD5" w:rsidRPr="00167C9E">
        <w:rPr>
          <w:b/>
          <w:sz w:val="28"/>
          <w:szCs w:val="28"/>
          <w:shd w:val="clear" w:color="auto" w:fill="FFFFFF"/>
          <w:lang w:val="uk-UA"/>
        </w:rPr>
        <w:t>)</w:t>
      </w:r>
    </w:p>
    <w:p w14:paraId="3AA0CFFA" w14:textId="2ED802EE" w:rsidR="00EF7DC2" w:rsidRPr="00167C9E" w:rsidRDefault="00F20AA0" w:rsidP="003E39E6">
      <w:pPr>
        <w:ind w:firstLine="851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Розглянувши лист </w:t>
      </w:r>
      <w:r w:rsidR="006C39B1" w:rsidRPr="00167C9E">
        <w:rPr>
          <w:sz w:val="28"/>
          <w:szCs w:val="28"/>
          <w:lang w:val="uk-UA"/>
        </w:rPr>
        <w:t>військов</w:t>
      </w:r>
      <w:r w:rsidR="00D128FB" w:rsidRPr="00167C9E">
        <w:rPr>
          <w:sz w:val="28"/>
          <w:szCs w:val="28"/>
          <w:lang w:val="uk-UA"/>
        </w:rPr>
        <w:t>ої</w:t>
      </w:r>
      <w:r w:rsidR="006C39B1" w:rsidRPr="00167C9E">
        <w:rPr>
          <w:sz w:val="28"/>
          <w:szCs w:val="28"/>
          <w:lang w:val="uk-UA"/>
        </w:rPr>
        <w:t xml:space="preserve"> частин</w:t>
      </w:r>
      <w:r w:rsidR="00513744" w:rsidRPr="00167C9E">
        <w:rPr>
          <w:sz w:val="28"/>
          <w:szCs w:val="28"/>
          <w:lang w:val="uk-UA"/>
        </w:rPr>
        <w:t>и</w:t>
      </w:r>
      <w:r w:rsidR="00B845B0" w:rsidRPr="00167C9E">
        <w:rPr>
          <w:sz w:val="28"/>
          <w:szCs w:val="28"/>
          <w:lang w:val="uk-UA"/>
        </w:rPr>
        <w:t xml:space="preserve"> А</w:t>
      </w:r>
      <w:r w:rsidR="003E39E6">
        <w:rPr>
          <w:sz w:val="28"/>
          <w:szCs w:val="28"/>
          <w:lang w:val="uk-UA"/>
        </w:rPr>
        <w:t>5162</w:t>
      </w:r>
      <w:r w:rsidR="00A85F62" w:rsidRPr="00167C9E">
        <w:rPr>
          <w:sz w:val="28"/>
          <w:szCs w:val="28"/>
          <w:lang w:val="uk-UA"/>
        </w:rPr>
        <w:t>,</w:t>
      </w:r>
      <w:r w:rsidR="004D0818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щодо </w:t>
      </w:r>
      <w:r w:rsidR="00981CD7" w:rsidRPr="00167C9E">
        <w:rPr>
          <w:sz w:val="28"/>
          <w:szCs w:val="28"/>
          <w:lang w:val="uk-UA"/>
        </w:rPr>
        <w:t xml:space="preserve">фінансування </w:t>
      </w:r>
      <w:r w:rsidRPr="00167C9E">
        <w:rPr>
          <w:sz w:val="28"/>
          <w:szCs w:val="28"/>
          <w:lang w:val="uk-UA"/>
        </w:rPr>
        <w:t xml:space="preserve">з бюджету </w:t>
      </w:r>
      <w:r w:rsidRPr="00167C9E">
        <w:rPr>
          <w:bCs/>
          <w:sz w:val="28"/>
          <w:szCs w:val="28"/>
          <w:lang w:val="uk-UA"/>
        </w:rPr>
        <w:t xml:space="preserve">Фонтанської  сільської територіальної громади Одеського району Одеської </w:t>
      </w:r>
      <w:r w:rsidR="005B3F70" w:rsidRPr="00167C9E">
        <w:rPr>
          <w:bCs/>
          <w:sz w:val="28"/>
          <w:szCs w:val="28"/>
          <w:lang w:val="uk-UA"/>
        </w:rPr>
        <w:t>області</w:t>
      </w:r>
      <w:r w:rsidR="00031CBC" w:rsidRPr="00167C9E">
        <w:rPr>
          <w:color w:val="000000"/>
          <w:sz w:val="28"/>
          <w:szCs w:val="28"/>
          <w:lang w:val="uk-UA"/>
        </w:rPr>
        <w:t>,</w:t>
      </w:r>
      <w:r w:rsidR="00854FD5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color w:val="000000"/>
          <w:sz w:val="28"/>
          <w:szCs w:val="28"/>
          <w:shd w:val="clear" w:color="auto" w:fill="FFFFFF"/>
          <w:lang w:val="uk-UA"/>
        </w:rPr>
        <w:t xml:space="preserve">на виконання </w:t>
      </w:r>
      <w:r w:rsidR="00BB43B8" w:rsidRPr="00167C9E">
        <w:rPr>
          <w:sz w:val="28"/>
          <w:szCs w:val="28"/>
          <w:lang w:val="uk-UA"/>
        </w:rPr>
        <w:t>Програми сприяння оборонній та мобілізаційній підготовці  Фонтанської сільської територіальної громади Одеського району Одеської області на 2023-2025 роки затвердженої рішенням сесії від 28.12.2022 року №1078-</w:t>
      </w:r>
      <w:r w:rsidR="00BB43B8" w:rsidRPr="00167C9E">
        <w:rPr>
          <w:sz w:val="28"/>
          <w:szCs w:val="28"/>
          <w:lang w:val="en-US"/>
        </w:rPr>
        <w:t>VIII</w:t>
      </w:r>
      <w:r w:rsidR="005818A7" w:rsidRPr="00167C9E">
        <w:rPr>
          <w:sz w:val="28"/>
          <w:szCs w:val="28"/>
          <w:lang w:val="uk-UA"/>
        </w:rPr>
        <w:t xml:space="preserve"> зі змінами</w:t>
      </w:r>
      <w:r w:rsidR="00BB43B8" w:rsidRPr="00167C9E">
        <w:rPr>
          <w:sz w:val="28"/>
          <w:szCs w:val="28"/>
          <w:lang w:val="uk-UA"/>
        </w:rPr>
        <w:t xml:space="preserve">, </w:t>
      </w:r>
      <w:r w:rsidR="00BB43B8" w:rsidRPr="00167C9E">
        <w:rPr>
          <w:color w:val="000000"/>
          <w:sz w:val="28"/>
          <w:szCs w:val="28"/>
          <w:lang w:val="uk-UA"/>
        </w:rPr>
        <w:t xml:space="preserve">враховуючи основні положення Закону України «Про правовий режим воєнного стану», </w:t>
      </w:r>
      <w:r w:rsidR="00BB43B8" w:rsidRPr="00167C9E">
        <w:rPr>
          <w:bCs/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 </w:t>
      </w:r>
      <w:r w:rsidR="00BB43B8" w:rsidRPr="00167C9E">
        <w:rPr>
          <w:sz w:val="28"/>
          <w:szCs w:val="28"/>
          <w:lang w:val="uk-UA"/>
        </w:rPr>
        <w:t xml:space="preserve">керуючись </w:t>
      </w:r>
      <w:r w:rsidR="00BB43B8" w:rsidRPr="00167C9E">
        <w:rPr>
          <w:color w:val="000000"/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 xml:space="preserve">ст. 72, 78, 85, </w:t>
      </w:r>
      <w:r w:rsidR="00BB43B8" w:rsidRPr="00167C9E">
        <w:rPr>
          <w:sz w:val="28"/>
          <w:szCs w:val="28"/>
          <w:shd w:val="clear" w:color="auto" w:fill="FFFFFF"/>
          <w:lang w:val="uk-UA"/>
        </w:rPr>
        <w:t>абзацу четвертого підпункту 2 пункту 22 розділу VІ «Прикінцеві та перехідні положення»</w:t>
      </w:r>
      <w:r w:rsidR="00BB43B8" w:rsidRPr="00167C9E">
        <w:rPr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BB43B8" w:rsidRPr="00167C9E">
        <w:rPr>
          <w:sz w:val="28"/>
          <w:szCs w:val="28"/>
          <w:shd w:val="clear" w:color="auto" w:fill="FFFFFF"/>
          <w:lang w:val="uk-UA"/>
        </w:rPr>
        <w:t>Бюджетного кодексу України</w:t>
      </w:r>
      <w:r w:rsidR="00BB43B8" w:rsidRPr="00167C9E">
        <w:rPr>
          <w:sz w:val="28"/>
          <w:szCs w:val="28"/>
          <w:lang w:val="uk-UA"/>
        </w:rPr>
        <w:t xml:space="preserve">, враховуючи висновок постійної комісії з питань фінансів, бюджету, планування соціально- економічного розвитку, інвестицій та міжнародного співробітництва від </w:t>
      </w:r>
      <w:r w:rsidR="00F0348D">
        <w:rPr>
          <w:sz w:val="28"/>
          <w:szCs w:val="28"/>
          <w:lang w:val="uk-UA"/>
        </w:rPr>
        <w:t>07.07.</w:t>
      </w:r>
      <w:r w:rsidR="00FF263C" w:rsidRPr="00167C9E">
        <w:rPr>
          <w:sz w:val="28"/>
          <w:szCs w:val="28"/>
          <w:lang w:val="uk-UA"/>
        </w:rPr>
        <w:t>2025</w:t>
      </w:r>
      <w:r w:rsidR="005818A7" w:rsidRPr="00167C9E">
        <w:rPr>
          <w:sz w:val="28"/>
          <w:szCs w:val="28"/>
          <w:lang w:val="uk-UA"/>
        </w:rPr>
        <w:t xml:space="preserve"> </w:t>
      </w:r>
      <w:r w:rsidR="00BB43B8" w:rsidRPr="00167C9E">
        <w:rPr>
          <w:sz w:val="28"/>
          <w:szCs w:val="28"/>
          <w:lang w:val="uk-UA"/>
        </w:rPr>
        <w:t>року №</w:t>
      </w:r>
      <w:r w:rsidR="00F0348D">
        <w:rPr>
          <w:sz w:val="28"/>
          <w:szCs w:val="28"/>
          <w:lang w:val="uk-UA"/>
        </w:rPr>
        <w:t xml:space="preserve"> 07/07</w:t>
      </w:r>
      <w:bookmarkStart w:id="3" w:name="_GoBack"/>
      <w:bookmarkEnd w:id="3"/>
      <w:r w:rsidR="002F4304" w:rsidRPr="00167C9E">
        <w:rPr>
          <w:sz w:val="28"/>
          <w:szCs w:val="28"/>
          <w:lang w:val="uk-UA"/>
        </w:rPr>
        <w:t>,</w:t>
      </w:r>
      <w:r w:rsidR="00BB43B8" w:rsidRPr="00167C9E">
        <w:rPr>
          <w:sz w:val="28"/>
          <w:szCs w:val="28"/>
          <w:lang w:val="uk-UA"/>
        </w:rPr>
        <w:t xml:space="preserve"> керуючись 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Указом Президента України від 24 лютого 2022 року №64/2022 «Про введення воєнного стану в Україні»</w:t>
      </w:r>
      <w:r w:rsidR="00FF263C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>,  постановою Кабінету Міністрів України від 11 березня 2022 року №252 «Деякі питання формування та виконання місцевих бюджетів у період воєнного стану»</w:t>
      </w:r>
      <w:r w:rsidR="003D13B2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 зі змінами</w:t>
      </w:r>
      <w:r w:rsidR="00BB43B8" w:rsidRPr="00167C9E">
        <w:rPr>
          <w:color w:val="040404"/>
          <w:sz w:val="28"/>
          <w:szCs w:val="28"/>
          <w:shd w:val="clear" w:color="auto" w:fill="FFFFFF"/>
          <w:lang w:val="uk-UA"/>
        </w:rPr>
        <w:t xml:space="preserve">, </w:t>
      </w:r>
      <w:r w:rsidR="00BB43B8" w:rsidRPr="00167C9E">
        <w:rPr>
          <w:sz w:val="28"/>
          <w:szCs w:val="28"/>
          <w:lang w:val="uk-UA"/>
        </w:rPr>
        <w:t>статтями  26,36 та 59 Закону України «Про місцеве самоврядування в Україні», Фонтанська сільська  рада Одес</w:t>
      </w:r>
      <w:r w:rsidR="002F4304" w:rsidRPr="00167C9E">
        <w:rPr>
          <w:sz w:val="28"/>
          <w:szCs w:val="28"/>
          <w:lang w:val="uk-UA"/>
        </w:rPr>
        <w:t xml:space="preserve">ького району Одеської області, </w:t>
      </w:r>
      <w:r w:rsidR="00BB43B8" w:rsidRPr="00167C9E">
        <w:rPr>
          <w:sz w:val="28"/>
          <w:szCs w:val="28"/>
          <w:lang w:val="uk-UA"/>
        </w:rPr>
        <w:t xml:space="preserve"> </w:t>
      </w:r>
    </w:p>
    <w:p w14:paraId="1E30BE3A" w14:textId="6DAD4446" w:rsidR="0011486A" w:rsidRPr="00167C9E" w:rsidRDefault="00E74249" w:rsidP="0099245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ВИРІШИЛА</w:t>
      </w:r>
      <w:r w:rsidR="0011486A" w:rsidRPr="00167C9E">
        <w:rPr>
          <w:b/>
          <w:sz w:val="28"/>
          <w:szCs w:val="28"/>
          <w:lang w:val="uk-UA"/>
        </w:rPr>
        <w:t>:</w:t>
      </w:r>
    </w:p>
    <w:p w14:paraId="4EF8FB89" w14:textId="15C1FCE9" w:rsidR="00E42584" w:rsidRPr="00167C9E" w:rsidRDefault="00BB43B8" w:rsidP="00E42584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 Передати кошти 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>з</w:t>
      </w:r>
      <w:r w:rsidR="007D79D9">
        <w:rPr>
          <w:sz w:val="28"/>
          <w:szCs w:val="28"/>
          <w:lang w:val="uk-UA"/>
        </w:rPr>
        <w:t xml:space="preserve"> бюджету Фонтанської </w:t>
      </w:r>
      <w:r w:rsidRPr="00167C9E">
        <w:rPr>
          <w:sz w:val="28"/>
          <w:szCs w:val="28"/>
          <w:lang w:val="uk-UA"/>
        </w:rPr>
        <w:t>сі</w:t>
      </w:r>
      <w:r w:rsidR="00EF411B" w:rsidRPr="00167C9E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>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3E39E6">
        <w:rPr>
          <w:sz w:val="28"/>
          <w:szCs w:val="28"/>
          <w:shd w:val="clear" w:color="auto" w:fill="FFFFFF"/>
          <w:lang w:val="uk-UA"/>
        </w:rPr>
        <w:t>5162</w:t>
      </w:r>
      <w:r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в сумі  </w:t>
      </w:r>
      <w:r w:rsidR="003E39E6">
        <w:rPr>
          <w:color w:val="000000"/>
          <w:sz w:val="28"/>
          <w:szCs w:val="28"/>
          <w:lang w:val="uk-UA"/>
        </w:rPr>
        <w:t>350 000,00</w:t>
      </w:r>
      <w:r w:rsidR="008F6F1F" w:rsidRPr="00167C9E">
        <w:rPr>
          <w:color w:val="000000"/>
          <w:sz w:val="28"/>
          <w:szCs w:val="28"/>
          <w:lang w:val="uk-UA"/>
        </w:rPr>
        <w:t xml:space="preserve"> грн.</w:t>
      </w:r>
      <w:r w:rsidRPr="00167C9E">
        <w:rPr>
          <w:color w:val="000000"/>
          <w:sz w:val="28"/>
          <w:szCs w:val="28"/>
          <w:lang w:val="uk-UA"/>
        </w:rPr>
        <w:t xml:space="preserve"> (</w:t>
      </w:r>
      <w:r w:rsidR="003E39E6">
        <w:rPr>
          <w:color w:val="000000"/>
          <w:sz w:val="28"/>
          <w:szCs w:val="28"/>
          <w:lang w:val="uk-UA"/>
        </w:rPr>
        <w:t>Триста п’ятдесят тисяч</w:t>
      </w:r>
      <w:r w:rsidR="009F4BC2">
        <w:rPr>
          <w:color w:val="000000"/>
          <w:sz w:val="28"/>
          <w:szCs w:val="28"/>
          <w:lang w:val="uk-UA"/>
        </w:rPr>
        <w:t xml:space="preserve"> гривень</w:t>
      </w:r>
      <w:r w:rsidR="00CD35B3" w:rsidRPr="00167C9E">
        <w:rPr>
          <w:color w:val="000000"/>
          <w:sz w:val="28"/>
          <w:szCs w:val="28"/>
          <w:lang w:val="uk-UA"/>
        </w:rPr>
        <w:t>, 00 копійок</w:t>
      </w:r>
      <w:r w:rsidR="00445CB4" w:rsidRPr="00167C9E">
        <w:rPr>
          <w:color w:val="000000"/>
          <w:sz w:val="28"/>
          <w:szCs w:val="28"/>
          <w:lang w:val="uk-UA"/>
        </w:rPr>
        <w:t xml:space="preserve"> </w:t>
      </w:r>
      <w:r w:rsidRPr="00167C9E">
        <w:rPr>
          <w:color w:val="000000"/>
          <w:sz w:val="28"/>
          <w:szCs w:val="28"/>
          <w:lang w:val="uk-UA"/>
        </w:rPr>
        <w:t xml:space="preserve">) </w:t>
      </w:r>
      <w:r w:rsidR="00690D2C" w:rsidRPr="00167C9E">
        <w:rPr>
          <w:color w:val="222222"/>
          <w:sz w:val="28"/>
          <w:szCs w:val="28"/>
          <w:shd w:val="clear" w:color="auto" w:fill="FFFFFF"/>
          <w:lang w:val="uk-UA"/>
        </w:rPr>
        <w:t xml:space="preserve">на </w:t>
      </w:r>
      <w:r w:rsidR="006C0DA3" w:rsidRPr="00993EE6">
        <w:rPr>
          <w:color w:val="222222"/>
          <w:sz w:val="28"/>
          <w:szCs w:val="28"/>
          <w:shd w:val="clear" w:color="auto" w:fill="FFFFFF"/>
          <w:lang w:val="uk-UA"/>
        </w:rPr>
        <w:t>матеріально-технічне забезпечення</w:t>
      </w:r>
      <w:r w:rsidR="007B471A">
        <w:rPr>
          <w:color w:val="222222"/>
          <w:sz w:val="28"/>
          <w:szCs w:val="28"/>
          <w:shd w:val="clear" w:color="auto" w:fill="FFFFFF"/>
          <w:lang w:val="uk-UA"/>
        </w:rPr>
        <w:t xml:space="preserve">, а саме </w:t>
      </w:r>
      <w:r w:rsidR="007B471A" w:rsidRPr="007B471A">
        <w:rPr>
          <w:color w:val="222222"/>
          <w:sz w:val="28"/>
          <w:szCs w:val="28"/>
          <w:shd w:val="clear" w:color="auto" w:fill="FFFFFF"/>
          <w:lang w:val="uk-UA"/>
        </w:rPr>
        <w:t>закупівлю будівельних матеріалів з метою облаштування командного пункту</w:t>
      </w:r>
      <w:r w:rsidR="006C0DA3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14:paraId="178FE8EF" w14:textId="6DD14C78" w:rsidR="00BB43B8" w:rsidRPr="00167C9E" w:rsidRDefault="00BB43B8" w:rsidP="00E42584">
      <w:pPr>
        <w:pStyle w:val="a9"/>
        <w:ind w:left="0" w:firstLine="567"/>
        <w:contextualSpacing/>
        <w:jc w:val="both"/>
        <w:rPr>
          <w:sz w:val="28"/>
          <w:szCs w:val="28"/>
          <w:lang w:val="uk-UA"/>
        </w:rPr>
      </w:pPr>
      <w:r w:rsidRPr="00167C9E">
        <w:rPr>
          <w:iCs/>
          <w:sz w:val="28"/>
          <w:szCs w:val="28"/>
          <w:lang w:val="uk-UA"/>
        </w:rPr>
        <w:lastRenderedPageBreak/>
        <w:t xml:space="preserve">2. Затвердити текст договору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>А</w:t>
      </w:r>
      <w:r w:rsidR="00997B2D">
        <w:rPr>
          <w:sz w:val="28"/>
          <w:szCs w:val="28"/>
          <w:shd w:val="clear" w:color="auto" w:fill="FFFFFF"/>
          <w:lang w:val="uk-UA"/>
        </w:rPr>
        <w:t>5162</w:t>
      </w:r>
      <w:r w:rsidRPr="00167C9E">
        <w:rPr>
          <w:sz w:val="28"/>
          <w:szCs w:val="28"/>
          <w:lang w:val="uk-UA"/>
        </w:rPr>
        <w:t>.</w:t>
      </w:r>
    </w:p>
    <w:p w14:paraId="06E7D718" w14:textId="563F9966" w:rsidR="00BB43B8" w:rsidRPr="00167C9E" w:rsidRDefault="00BB43B8" w:rsidP="00BB43B8">
      <w:pPr>
        <w:ind w:firstLine="709"/>
        <w:jc w:val="both"/>
        <w:rPr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3. Доручити </w:t>
      </w:r>
      <w:r w:rsidR="008F0DFD" w:rsidRPr="00167C9E">
        <w:rPr>
          <w:sz w:val="28"/>
          <w:szCs w:val="28"/>
          <w:lang w:val="uk-UA"/>
        </w:rPr>
        <w:t xml:space="preserve">в.о. </w:t>
      </w:r>
      <w:r w:rsidRPr="00167C9E">
        <w:rPr>
          <w:sz w:val="28"/>
          <w:szCs w:val="28"/>
          <w:lang w:val="uk-UA"/>
        </w:rPr>
        <w:t>сільсько</w:t>
      </w:r>
      <w:r w:rsidR="008F0DFD" w:rsidRPr="00167C9E">
        <w:rPr>
          <w:sz w:val="28"/>
          <w:szCs w:val="28"/>
          <w:lang w:val="uk-UA"/>
        </w:rPr>
        <w:t>го</w:t>
      </w:r>
      <w:r w:rsidRPr="00167C9E">
        <w:rPr>
          <w:sz w:val="28"/>
          <w:szCs w:val="28"/>
          <w:lang w:val="uk-UA"/>
        </w:rPr>
        <w:t xml:space="preserve"> голов</w:t>
      </w:r>
      <w:r w:rsidR="008F0DFD" w:rsidRPr="00167C9E">
        <w:rPr>
          <w:sz w:val="28"/>
          <w:szCs w:val="28"/>
          <w:lang w:val="uk-UA"/>
        </w:rPr>
        <w:t>и</w:t>
      </w:r>
      <w:r w:rsidRPr="00167C9E">
        <w:rPr>
          <w:sz w:val="28"/>
          <w:szCs w:val="28"/>
          <w:lang w:val="uk-UA"/>
        </w:rPr>
        <w:t xml:space="preserve"> підписати  </w:t>
      </w:r>
      <w:r w:rsidRPr="00167C9E">
        <w:rPr>
          <w:iCs/>
          <w:sz w:val="28"/>
          <w:szCs w:val="28"/>
          <w:lang w:val="uk-UA"/>
        </w:rPr>
        <w:t xml:space="preserve">договір про </w:t>
      </w:r>
      <w:r w:rsidRPr="00167C9E">
        <w:rPr>
          <w:sz w:val="28"/>
          <w:szCs w:val="28"/>
          <w:lang w:val="uk-UA"/>
        </w:rPr>
        <w:t xml:space="preserve">передачу коштів у вигляді міжбюджетного трансферту </w:t>
      </w:r>
      <w:r w:rsidRPr="00167C9E">
        <w:rPr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1E1923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D128FB" w:rsidRPr="00167C9E">
        <w:rPr>
          <w:sz w:val="28"/>
          <w:szCs w:val="28"/>
          <w:shd w:val="clear" w:color="auto" w:fill="FFFFFF"/>
          <w:lang w:val="uk-UA"/>
        </w:rPr>
        <w:t>ій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D128FB" w:rsidRPr="00167C9E">
        <w:rPr>
          <w:sz w:val="28"/>
          <w:szCs w:val="28"/>
          <w:shd w:val="clear" w:color="auto" w:fill="FFFFFF"/>
          <w:lang w:val="uk-UA"/>
        </w:rPr>
        <w:t>і</w:t>
      </w:r>
      <w:r w:rsidR="001E1923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75341" w:rsidRPr="00167C9E">
        <w:rPr>
          <w:sz w:val="28"/>
          <w:szCs w:val="28"/>
          <w:shd w:val="clear" w:color="auto" w:fill="FFFFFF"/>
          <w:lang w:val="uk-UA"/>
        </w:rPr>
        <w:t xml:space="preserve"> А</w:t>
      </w:r>
      <w:r w:rsidR="00997B2D">
        <w:rPr>
          <w:sz w:val="28"/>
          <w:szCs w:val="28"/>
          <w:shd w:val="clear" w:color="auto" w:fill="FFFFFF"/>
          <w:lang w:val="uk-UA"/>
        </w:rPr>
        <w:t>5162</w:t>
      </w:r>
      <w:r w:rsidR="001E1923" w:rsidRPr="00167C9E">
        <w:rPr>
          <w:b/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з правом внесення уточнень у разі необхідності, додаток до рішення ( договір) додається.</w:t>
      </w:r>
    </w:p>
    <w:p w14:paraId="07336506" w14:textId="185DD362" w:rsidR="00BB43B8" w:rsidRDefault="00BB43B8" w:rsidP="00BB43B8">
      <w:pPr>
        <w:jc w:val="both"/>
        <w:rPr>
          <w:sz w:val="28"/>
          <w:szCs w:val="28"/>
          <w:lang w:val="uk-UA"/>
        </w:rPr>
      </w:pPr>
      <w:r w:rsidRPr="00167C9E">
        <w:rPr>
          <w:bCs/>
          <w:sz w:val="28"/>
          <w:szCs w:val="28"/>
          <w:lang w:val="uk-UA"/>
        </w:rPr>
        <w:t xml:space="preserve">           4</w:t>
      </w:r>
      <w:r w:rsidRPr="00167C9E">
        <w:rPr>
          <w:color w:val="000000"/>
          <w:sz w:val="28"/>
          <w:szCs w:val="28"/>
          <w:lang w:val="uk-UA"/>
        </w:rPr>
        <w:t xml:space="preserve">. </w:t>
      </w:r>
      <w:r w:rsidRPr="00167C9E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бюджету, планування соціально- економічного розвитку, інвестицій та міжнародного співробітництва (заступника голови комісії  Альону ВАВІЛОВУ ).</w:t>
      </w:r>
    </w:p>
    <w:p w14:paraId="62830894" w14:textId="77777777" w:rsidR="00167C9E" w:rsidRPr="00167C9E" w:rsidRDefault="00167C9E" w:rsidP="00BB43B8">
      <w:pPr>
        <w:jc w:val="both"/>
        <w:rPr>
          <w:sz w:val="28"/>
          <w:szCs w:val="28"/>
          <w:lang w:val="uk-UA"/>
        </w:rPr>
      </w:pPr>
    </w:p>
    <w:p w14:paraId="4BD36977" w14:textId="77777777" w:rsidR="002F4304" w:rsidRPr="00167C9E" w:rsidRDefault="002F4304" w:rsidP="002F4304">
      <w:pPr>
        <w:tabs>
          <w:tab w:val="left" w:pos="3045"/>
        </w:tabs>
        <w:jc w:val="both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В.о. сільського голови</w:t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</w:r>
      <w:r w:rsidRPr="00167C9E">
        <w:rPr>
          <w:b/>
          <w:sz w:val="28"/>
          <w:szCs w:val="28"/>
          <w:lang w:val="uk-UA"/>
        </w:rPr>
        <w:tab/>
        <w:t>Андрій СЕРЕБРІЙ</w:t>
      </w:r>
    </w:p>
    <w:p w14:paraId="3893F4C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E4CC1A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194414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533DAD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C1223A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5D79E4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52FC69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6B57D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2C2667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460B8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1551B5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E07238C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2FED0D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3F98BB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CFFE61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ACF7ED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B65303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F949E0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FDC9FBF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8E3414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974DD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97A7CF9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D06442A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20C3E8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282A89E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E417806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60A8655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6D5FE7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750D580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9974EF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01A291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708E531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78A7EBB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858FDA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15CE3308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A57120D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9C75D9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34D478A3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5BED7787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2A695562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01CA5230" w14:textId="60ECBB7D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74E197A7" w14:textId="0D83DB6E" w:rsidR="00997B2D" w:rsidRDefault="00997B2D" w:rsidP="008F6297">
      <w:pPr>
        <w:jc w:val="right"/>
        <w:rPr>
          <w:sz w:val="16"/>
          <w:szCs w:val="16"/>
          <w:lang w:val="uk-UA"/>
        </w:rPr>
      </w:pPr>
    </w:p>
    <w:p w14:paraId="1685C4E2" w14:textId="77777777" w:rsidR="00997B2D" w:rsidRDefault="00997B2D" w:rsidP="008F6297">
      <w:pPr>
        <w:jc w:val="right"/>
        <w:rPr>
          <w:sz w:val="16"/>
          <w:szCs w:val="16"/>
          <w:lang w:val="uk-UA"/>
        </w:rPr>
      </w:pPr>
    </w:p>
    <w:p w14:paraId="5A2A7B40" w14:textId="7583F06F" w:rsidR="00167C9E" w:rsidRDefault="00167C9E" w:rsidP="00BD0168">
      <w:pPr>
        <w:rPr>
          <w:sz w:val="16"/>
          <w:szCs w:val="16"/>
          <w:lang w:val="uk-UA"/>
        </w:rPr>
      </w:pPr>
    </w:p>
    <w:p w14:paraId="3551D69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660BCAF2" w14:textId="77777777" w:rsidR="00261F5C" w:rsidRDefault="00261F5C" w:rsidP="008F6297">
      <w:pPr>
        <w:jc w:val="right"/>
        <w:rPr>
          <w:sz w:val="16"/>
          <w:szCs w:val="16"/>
          <w:lang w:val="uk-UA"/>
        </w:rPr>
      </w:pPr>
    </w:p>
    <w:p w14:paraId="6D75903C" w14:textId="77777777" w:rsidR="00261F5C" w:rsidRDefault="00261F5C" w:rsidP="008F6297">
      <w:pPr>
        <w:jc w:val="right"/>
        <w:rPr>
          <w:sz w:val="16"/>
          <w:szCs w:val="16"/>
          <w:lang w:val="uk-UA"/>
        </w:rPr>
      </w:pPr>
    </w:p>
    <w:p w14:paraId="1B186924" w14:textId="77777777" w:rsidR="00167C9E" w:rsidRDefault="00167C9E" w:rsidP="008F6297">
      <w:pPr>
        <w:jc w:val="right"/>
        <w:rPr>
          <w:sz w:val="16"/>
          <w:szCs w:val="16"/>
          <w:lang w:val="uk-UA"/>
        </w:rPr>
      </w:pPr>
    </w:p>
    <w:p w14:paraId="45335A51" w14:textId="1FA1BE90" w:rsidR="008F6297" w:rsidRDefault="008F6297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Додаток до рішення сесії</w:t>
      </w:r>
    </w:p>
    <w:p w14:paraId="5E1CB46F" w14:textId="1D10A35A" w:rsidR="008F6297" w:rsidRPr="00105A7D" w:rsidRDefault="00FC6200" w:rsidP="008F6297">
      <w:pPr>
        <w:jc w:val="right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від </w:t>
      </w:r>
      <w:r w:rsidR="00261F5C">
        <w:rPr>
          <w:sz w:val="16"/>
          <w:szCs w:val="16"/>
          <w:lang w:val="uk-UA"/>
        </w:rPr>
        <w:t>11.07.</w:t>
      </w:r>
      <w:r w:rsidR="008F6297">
        <w:rPr>
          <w:sz w:val="16"/>
          <w:szCs w:val="16"/>
          <w:lang w:val="uk-UA"/>
        </w:rPr>
        <w:t>2025 року №</w:t>
      </w:r>
      <w:r>
        <w:rPr>
          <w:sz w:val="16"/>
          <w:szCs w:val="16"/>
          <w:lang w:val="uk-UA"/>
        </w:rPr>
        <w:t xml:space="preserve"> </w:t>
      </w:r>
      <w:r w:rsidR="00261F5C">
        <w:rPr>
          <w:sz w:val="16"/>
          <w:szCs w:val="16"/>
          <w:lang w:val="uk-UA"/>
        </w:rPr>
        <w:t>3223</w:t>
      </w:r>
      <w:r>
        <w:rPr>
          <w:sz w:val="16"/>
          <w:szCs w:val="16"/>
          <w:lang w:val="uk-UA"/>
        </w:rPr>
        <w:t>-</w:t>
      </w:r>
      <w:r w:rsidR="00105A7D">
        <w:rPr>
          <w:sz w:val="16"/>
          <w:szCs w:val="16"/>
          <w:lang w:val="en-US"/>
        </w:rPr>
        <w:t>VIII</w:t>
      </w:r>
    </w:p>
    <w:p w14:paraId="4372BC91" w14:textId="77777777" w:rsidR="00167C9E" w:rsidRDefault="00167C9E" w:rsidP="00093984">
      <w:pPr>
        <w:jc w:val="center"/>
        <w:rPr>
          <w:b/>
          <w:lang w:val="uk-UA"/>
        </w:rPr>
      </w:pPr>
    </w:p>
    <w:p w14:paraId="426F0291" w14:textId="128640DB" w:rsidR="00093984" w:rsidRPr="001D247A" w:rsidRDefault="00093984" w:rsidP="00093984">
      <w:pPr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lang w:val="uk-UA"/>
        </w:rPr>
        <w:t>ДОГОВІР №</w:t>
      </w:r>
    </w:p>
    <w:p w14:paraId="5B6381B5" w14:textId="77777777" w:rsidR="004234D8" w:rsidRPr="001D247A" w:rsidRDefault="00093984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1D247A">
        <w:rPr>
          <w:b/>
          <w:iCs/>
          <w:sz w:val="28"/>
          <w:szCs w:val="28"/>
          <w:lang w:val="uk-UA"/>
        </w:rPr>
        <w:t xml:space="preserve">про </w:t>
      </w:r>
      <w:r w:rsidRPr="001D247A">
        <w:rPr>
          <w:b/>
          <w:sz w:val="28"/>
          <w:szCs w:val="28"/>
          <w:lang w:val="uk-UA"/>
        </w:rPr>
        <w:t>передачу коштів у вигляді</w:t>
      </w:r>
      <w:r w:rsidRPr="001D247A">
        <w:rPr>
          <w:sz w:val="28"/>
          <w:szCs w:val="28"/>
          <w:lang w:val="uk-UA"/>
        </w:rPr>
        <w:t xml:space="preserve"> </w:t>
      </w:r>
      <w:r w:rsidRPr="001D247A">
        <w:rPr>
          <w:b/>
          <w:sz w:val="28"/>
          <w:szCs w:val="28"/>
          <w:lang w:val="uk-UA"/>
        </w:rPr>
        <w:t xml:space="preserve">міжбюджетного трансферту </w:t>
      </w:r>
      <w:r w:rsidRPr="001D247A">
        <w:rPr>
          <w:b/>
          <w:sz w:val="28"/>
          <w:szCs w:val="28"/>
          <w:shd w:val="clear" w:color="auto" w:fill="FFFFFF"/>
          <w:lang w:val="uk-UA"/>
        </w:rPr>
        <w:t>Субвенції з місцевого бюджету державному бюджету на виконання програм соціально-економічного розвитку регіонів</w:t>
      </w:r>
      <w:r w:rsidRPr="001D247A">
        <w:rPr>
          <w:b/>
          <w:sz w:val="28"/>
          <w:szCs w:val="28"/>
          <w:lang w:val="uk-UA"/>
        </w:rPr>
        <w:t xml:space="preserve"> з бюджету Фонтанської  сільської територіальної громади  Одеського району Одеської області до державного бюджету </w:t>
      </w:r>
      <w:r w:rsidR="00D128FB" w:rsidRPr="001D247A">
        <w:rPr>
          <w:b/>
          <w:sz w:val="28"/>
          <w:szCs w:val="28"/>
          <w:shd w:val="clear" w:color="auto" w:fill="FFFFFF"/>
          <w:lang w:val="uk-UA"/>
        </w:rPr>
        <w:t>Збройних Сил</w:t>
      </w:r>
      <w:r w:rsidR="00BA6DA5" w:rsidRPr="001D247A">
        <w:rPr>
          <w:b/>
          <w:sz w:val="28"/>
          <w:szCs w:val="28"/>
          <w:lang w:val="uk-UA"/>
        </w:rPr>
        <w:t xml:space="preserve"> України</w:t>
      </w:r>
      <w:r w:rsidR="00BA6DA5" w:rsidRPr="001D247A">
        <w:rPr>
          <w:b/>
          <w:sz w:val="28"/>
          <w:szCs w:val="28"/>
          <w:shd w:val="clear" w:color="auto" w:fill="FFFFFF"/>
          <w:lang w:val="uk-UA"/>
        </w:rPr>
        <w:t xml:space="preserve"> </w:t>
      </w:r>
    </w:p>
    <w:p w14:paraId="65E663BD" w14:textId="2181FCA6" w:rsidR="00BA6DA5" w:rsidRPr="001D247A" w:rsidRDefault="00BA6DA5" w:rsidP="00BA6DA5">
      <w:pPr>
        <w:pStyle w:val="a9"/>
        <w:spacing w:after="160" w:line="259" w:lineRule="auto"/>
        <w:ind w:left="284"/>
        <w:contextualSpacing/>
        <w:jc w:val="center"/>
        <w:rPr>
          <w:b/>
          <w:sz w:val="28"/>
          <w:szCs w:val="28"/>
          <w:lang w:val="uk-UA"/>
        </w:rPr>
      </w:pPr>
      <w:r w:rsidRPr="001D247A">
        <w:rPr>
          <w:b/>
          <w:sz w:val="28"/>
          <w:szCs w:val="28"/>
          <w:shd w:val="clear" w:color="auto" w:fill="FFFFFF"/>
          <w:lang w:val="uk-UA"/>
        </w:rPr>
        <w:t xml:space="preserve">(військова частина </w:t>
      </w:r>
      <w:r w:rsidR="00A75341" w:rsidRPr="001D247A">
        <w:rPr>
          <w:b/>
          <w:sz w:val="28"/>
          <w:szCs w:val="28"/>
          <w:shd w:val="clear" w:color="auto" w:fill="FFFFFF"/>
          <w:lang w:val="uk-UA"/>
        </w:rPr>
        <w:t>А</w:t>
      </w:r>
      <w:r w:rsidR="00997B2D">
        <w:rPr>
          <w:b/>
          <w:sz w:val="28"/>
          <w:szCs w:val="28"/>
          <w:shd w:val="clear" w:color="auto" w:fill="FFFFFF"/>
          <w:lang w:val="uk-UA"/>
        </w:rPr>
        <w:t>5162</w:t>
      </w:r>
      <w:r w:rsidRPr="001D247A">
        <w:rPr>
          <w:b/>
          <w:sz w:val="28"/>
          <w:szCs w:val="28"/>
          <w:shd w:val="clear" w:color="auto" w:fill="FFFFFF"/>
          <w:lang w:val="uk-UA"/>
        </w:rPr>
        <w:t>)</w:t>
      </w:r>
    </w:p>
    <w:p w14:paraId="345C2EDA" w14:textId="7C3DB219" w:rsidR="00093984" w:rsidRPr="00FF263C" w:rsidRDefault="00093984" w:rsidP="00BA6DA5">
      <w:pPr>
        <w:jc w:val="center"/>
        <w:rPr>
          <w:highlight w:val="yellow"/>
          <w:lang w:val="uk-UA"/>
        </w:rPr>
      </w:pPr>
    </w:p>
    <w:p w14:paraId="4F7E21DC" w14:textId="23B8EA8F" w:rsidR="00093984" w:rsidRPr="001D247A" w:rsidRDefault="00093984" w:rsidP="00093984">
      <w:pPr>
        <w:pStyle w:val="12"/>
        <w:spacing w:after="0" w:line="240" w:lineRule="auto"/>
        <w:jc w:val="center"/>
        <w:rPr>
          <w:sz w:val="28"/>
          <w:szCs w:val="28"/>
        </w:rPr>
      </w:pPr>
      <w:r w:rsidRPr="001D247A">
        <w:rPr>
          <w:sz w:val="28"/>
          <w:szCs w:val="28"/>
        </w:rPr>
        <w:t>с.</w:t>
      </w:r>
      <w:r w:rsidR="00D128FB" w:rsidRPr="001D247A">
        <w:rPr>
          <w:sz w:val="28"/>
          <w:szCs w:val="28"/>
        </w:rPr>
        <w:t xml:space="preserve"> </w:t>
      </w:r>
      <w:r w:rsidRPr="001D247A">
        <w:rPr>
          <w:sz w:val="28"/>
          <w:szCs w:val="28"/>
        </w:rPr>
        <w:t>Фонтанка</w:t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</w:r>
      <w:r w:rsidRPr="001D247A">
        <w:rPr>
          <w:sz w:val="28"/>
          <w:szCs w:val="28"/>
        </w:rPr>
        <w:tab/>
        <w:t>«    »                  202</w:t>
      </w:r>
      <w:r w:rsidR="003D13B2" w:rsidRPr="001D247A">
        <w:rPr>
          <w:sz w:val="28"/>
          <w:szCs w:val="28"/>
        </w:rPr>
        <w:t>5</w:t>
      </w:r>
      <w:r w:rsidRPr="001D247A">
        <w:rPr>
          <w:sz w:val="28"/>
          <w:szCs w:val="28"/>
        </w:rPr>
        <w:t xml:space="preserve"> року </w:t>
      </w:r>
    </w:p>
    <w:p w14:paraId="080B284D" w14:textId="77777777" w:rsidR="00167C9E" w:rsidRPr="001D247A" w:rsidRDefault="00167C9E" w:rsidP="00093984">
      <w:pPr>
        <w:pStyle w:val="12"/>
        <w:spacing w:after="0" w:line="240" w:lineRule="auto"/>
        <w:jc w:val="center"/>
        <w:rPr>
          <w:sz w:val="28"/>
          <w:szCs w:val="28"/>
        </w:rPr>
      </w:pPr>
    </w:p>
    <w:p w14:paraId="6DD290AD" w14:textId="1340EFE9" w:rsidR="00093984" w:rsidRPr="00167C9E" w:rsidRDefault="00093984" w:rsidP="00CB5EC4">
      <w:pPr>
        <w:pStyle w:val="a9"/>
        <w:spacing w:after="160" w:line="259" w:lineRule="auto"/>
        <w:ind w:left="-142"/>
        <w:contextualSpacing/>
        <w:jc w:val="both"/>
        <w:rPr>
          <w:sz w:val="28"/>
          <w:szCs w:val="28"/>
          <w:lang w:val="uk-UA"/>
        </w:rPr>
      </w:pPr>
      <w:r w:rsidRPr="00167C9E">
        <w:rPr>
          <w:color w:val="FF0000"/>
          <w:sz w:val="28"/>
          <w:szCs w:val="28"/>
          <w:lang w:val="uk-UA" w:eastAsia="uk-UA" w:bidi="uk-UA"/>
        </w:rPr>
        <w:tab/>
      </w:r>
      <w:r w:rsidRPr="00167C9E">
        <w:rPr>
          <w:sz w:val="28"/>
          <w:szCs w:val="28"/>
          <w:lang w:val="uk-UA" w:eastAsia="uk-UA" w:bidi="uk-UA"/>
        </w:rPr>
        <w:t xml:space="preserve">Фонтанська сільська рада Одеського району Одеської області, в особі </w:t>
      </w:r>
      <w:r w:rsidR="003D13B2" w:rsidRPr="00167C9E">
        <w:rPr>
          <w:sz w:val="28"/>
          <w:szCs w:val="28"/>
          <w:lang w:val="uk-UA" w:eastAsia="uk-UA" w:bidi="uk-UA"/>
        </w:rPr>
        <w:t xml:space="preserve">в.о. </w:t>
      </w:r>
      <w:r w:rsidRPr="00167C9E">
        <w:rPr>
          <w:sz w:val="28"/>
          <w:szCs w:val="28"/>
          <w:lang w:val="uk-UA" w:eastAsia="uk-UA" w:bidi="uk-UA"/>
        </w:rPr>
        <w:t xml:space="preserve">сільського голови </w:t>
      </w:r>
      <w:r w:rsidR="003D13B2" w:rsidRPr="00167C9E">
        <w:rPr>
          <w:sz w:val="28"/>
          <w:szCs w:val="28"/>
          <w:lang w:val="uk-UA" w:eastAsia="uk-UA" w:bidi="uk-UA"/>
        </w:rPr>
        <w:t>СЕРЕБРІЯ Андрія Юрійовича</w:t>
      </w:r>
      <w:r w:rsidRPr="00167C9E">
        <w:rPr>
          <w:sz w:val="28"/>
          <w:szCs w:val="28"/>
          <w:lang w:val="uk-UA"/>
        </w:rPr>
        <w:t xml:space="preserve">, що діє на підставі Закону України «Про місцеве самоврядування в Україні» (надалі – «Надавач  трансферту»), з однієї сторони та </w:t>
      </w:r>
      <w:r w:rsidR="003A1AAC" w:rsidRPr="00167C9E">
        <w:rPr>
          <w:sz w:val="28"/>
          <w:szCs w:val="28"/>
          <w:shd w:val="clear" w:color="auto" w:fill="FFFFFF"/>
          <w:lang w:val="uk-UA"/>
        </w:rPr>
        <w:t xml:space="preserve">військова частина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997B2D">
        <w:rPr>
          <w:sz w:val="28"/>
          <w:szCs w:val="28"/>
          <w:shd w:val="clear" w:color="auto" w:fill="FFFFFF"/>
          <w:lang w:val="uk-UA"/>
        </w:rPr>
        <w:t>5162</w:t>
      </w:r>
      <w:r w:rsidR="00C16BB9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 xml:space="preserve">в особі  </w:t>
      </w:r>
      <w:r w:rsidR="00AB303D" w:rsidRPr="00167C9E">
        <w:rPr>
          <w:sz w:val="28"/>
          <w:szCs w:val="28"/>
          <w:lang w:val="uk-UA"/>
        </w:rPr>
        <w:t>_________________________________________________________</w:t>
      </w:r>
      <w:r w:rsidR="00B845B0" w:rsidRPr="00167C9E">
        <w:rPr>
          <w:sz w:val="28"/>
          <w:szCs w:val="28"/>
          <w:lang w:val="uk-UA"/>
        </w:rPr>
        <w:t xml:space="preserve">, що діє на підставі </w:t>
      </w:r>
      <w:r w:rsidR="00AB303D" w:rsidRPr="00167C9E">
        <w:rPr>
          <w:sz w:val="28"/>
          <w:szCs w:val="28"/>
          <w:lang w:val="uk-UA"/>
        </w:rPr>
        <w:t>______________________________________________</w:t>
      </w:r>
      <w:r w:rsidR="0032207E"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lang w:val="uk-UA"/>
        </w:rPr>
        <w:t>(надалі- «Отримувач трансферту») з іншої сторони (надалі – «Сторони»), відповідно до статей 93, 101 Бюджетного кодексу України, Закону України «</w:t>
      </w:r>
      <w:r w:rsidRPr="00167C9E">
        <w:rPr>
          <w:bCs/>
          <w:sz w:val="28"/>
          <w:szCs w:val="28"/>
          <w:shd w:val="clear" w:color="auto" w:fill="FFFFFF"/>
          <w:lang w:val="uk-UA"/>
        </w:rPr>
        <w:t xml:space="preserve">Про правовий режим воєнного стану», </w:t>
      </w:r>
      <w:r w:rsidRPr="00167C9E">
        <w:rPr>
          <w:iCs/>
          <w:sz w:val="28"/>
          <w:szCs w:val="28"/>
          <w:shd w:val="clear" w:color="auto" w:fill="FFFFFF"/>
          <w:lang w:val="uk-UA"/>
        </w:rPr>
        <w:t>п</w:t>
      </w:r>
      <w:r w:rsidRPr="00167C9E">
        <w:rPr>
          <w:sz w:val="28"/>
          <w:szCs w:val="28"/>
          <w:lang w:val="uk-UA"/>
        </w:rPr>
        <w:t>останови Кабінету Міністрів України від 11 березня 2022 року № 252 «Деякі питання формування та виконання місцевих бюджетів у період воєнного стану» (зі змінами), рішення сесії Фонтанської сільської ради від</w:t>
      </w:r>
      <w:r w:rsidR="00CB5EC4" w:rsidRPr="00167C9E">
        <w:rPr>
          <w:sz w:val="28"/>
          <w:szCs w:val="28"/>
          <w:lang w:val="uk-UA"/>
        </w:rPr>
        <w:t xml:space="preserve"> </w:t>
      </w:r>
      <w:r w:rsidR="00261F5C">
        <w:rPr>
          <w:sz w:val="28"/>
          <w:szCs w:val="28"/>
          <w:lang w:val="uk-UA"/>
        </w:rPr>
        <w:t>11.07.</w:t>
      </w:r>
      <w:r w:rsidR="00105A7D" w:rsidRPr="00167C9E">
        <w:rPr>
          <w:sz w:val="28"/>
          <w:szCs w:val="28"/>
          <w:lang w:val="uk-UA"/>
        </w:rPr>
        <w:t xml:space="preserve">2025 </w:t>
      </w:r>
      <w:r w:rsidRPr="00167C9E">
        <w:rPr>
          <w:sz w:val="28"/>
          <w:szCs w:val="28"/>
          <w:lang w:val="uk-UA"/>
        </w:rPr>
        <w:t>року №</w:t>
      </w:r>
      <w:r w:rsidR="00261F5C">
        <w:rPr>
          <w:sz w:val="28"/>
          <w:szCs w:val="28"/>
          <w:lang w:val="uk-UA"/>
        </w:rPr>
        <w:t>3222</w:t>
      </w:r>
      <w:r w:rsidRPr="00167C9E">
        <w:rPr>
          <w:sz w:val="28"/>
          <w:szCs w:val="28"/>
          <w:lang w:val="uk-UA"/>
        </w:rPr>
        <w:t>-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внесення змін до рішення Фонтанської сільської ради від 28.12.2022 року № 1078</w:t>
      </w:r>
      <w:r w:rsidRPr="00167C9E">
        <w:rPr>
          <w:sz w:val="28"/>
          <w:szCs w:val="28"/>
          <w:lang w:val="uk-UA"/>
        </w:rPr>
        <w:t xml:space="preserve"> –</w:t>
      </w:r>
      <w:r w:rsidRPr="00167C9E">
        <w:rPr>
          <w:sz w:val="28"/>
          <w:szCs w:val="28"/>
          <w:lang w:val="en-US"/>
        </w:rPr>
        <w:t>VIII</w:t>
      </w:r>
      <w:r w:rsidRPr="00167C9E">
        <w:rPr>
          <w:sz w:val="28"/>
          <w:szCs w:val="28"/>
          <w:lang w:val="uk-UA"/>
        </w:rPr>
        <w:t xml:space="preserve"> «</w:t>
      </w:r>
      <w:r w:rsidRPr="00167C9E">
        <w:rPr>
          <w:bCs/>
          <w:sz w:val="28"/>
          <w:szCs w:val="28"/>
          <w:lang w:val="uk-UA"/>
        </w:rPr>
        <w:t>Про затвердження П</w:t>
      </w:r>
      <w:r w:rsidRPr="00167C9E">
        <w:rPr>
          <w:sz w:val="28"/>
          <w:szCs w:val="28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167C9E">
        <w:rPr>
          <w:sz w:val="28"/>
          <w:szCs w:val="28"/>
          <w:lang w:val="uk-UA"/>
        </w:rPr>
        <w:t>»,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>рішення сесії Фонтанської сільської ради від</w:t>
      </w:r>
      <w:r w:rsidR="00261F5C">
        <w:rPr>
          <w:sz w:val="28"/>
          <w:szCs w:val="28"/>
          <w:lang w:val="uk-UA"/>
        </w:rPr>
        <w:t xml:space="preserve"> 11.07.2</w:t>
      </w:r>
      <w:r w:rsidR="005E4EC4" w:rsidRPr="00167C9E">
        <w:rPr>
          <w:sz w:val="28"/>
          <w:szCs w:val="28"/>
          <w:lang w:val="uk-UA"/>
        </w:rPr>
        <w:t xml:space="preserve">025 </w:t>
      </w:r>
      <w:r w:rsidRPr="00167C9E">
        <w:rPr>
          <w:sz w:val="28"/>
          <w:szCs w:val="28"/>
          <w:lang w:val="uk-UA"/>
        </w:rPr>
        <w:t xml:space="preserve">року </w:t>
      </w:r>
      <w:r w:rsidRPr="00167C9E">
        <w:rPr>
          <w:sz w:val="28"/>
          <w:szCs w:val="28"/>
          <w:lang w:val="uk-UA" w:eastAsia="ar-SA"/>
        </w:rPr>
        <w:t>№</w:t>
      </w:r>
      <w:r w:rsidR="00261F5C">
        <w:rPr>
          <w:sz w:val="28"/>
          <w:szCs w:val="28"/>
          <w:lang w:val="uk-UA" w:eastAsia="ar-SA"/>
        </w:rPr>
        <w:t>3223</w:t>
      </w:r>
      <w:r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«</w:t>
      </w:r>
      <w:r w:rsidRPr="00167C9E">
        <w:rPr>
          <w:sz w:val="28"/>
          <w:szCs w:val="28"/>
          <w:lang w:val="uk-UA"/>
        </w:rPr>
        <w:t xml:space="preserve">Про передачу коштів у вигляді міжбюджетних трансфертів </w:t>
      </w:r>
      <w:r w:rsidRPr="00167C9E">
        <w:rPr>
          <w:sz w:val="28"/>
          <w:szCs w:val="28"/>
          <w:shd w:val="clear" w:color="auto" w:fill="FFFFFF"/>
          <w:lang w:val="uk-UA"/>
        </w:rPr>
        <w:t>субвенції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</w:t>
      </w:r>
      <w:r w:rsidRPr="00167C9E">
        <w:rPr>
          <w:sz w:val="28"/>
          <w:szCs w:val="28"/>
          <w:shd w:val="clear" w:color="auto" w:fill="FFFFFF"/>
          <w:lang w:val="uk-UA"/>
        </w:rPr>
        <w:t xml:space="preserve">з </w:t>
      </w:r>
      <w:r w:rsidRPr="00167C9E">
        <w:rPr>
          <w:sz w:val="28"/>
          <w:szCs w:val="28"/>
          <w:lang w:val="uk-UA"/>
        </w:rPr>
        <w:t>бюджету Фонтанської  сі</w:t>
      </w:r>
      <w:r w:rsidR="00261F5C">
        <w:rPr>
          <w:sz w:val="28"/>
          <w:szCs w:val="28"/>
          <w:lang w:val="uk-UA"/>
        </w:rPr>
        <w:t xml:space="preserve">льської територіальної громади </w:t>
      </w:r>
      <w:r w:rsidRPr="00167C9E">
        <w:rPr>
          <w:sz w:val="28"/>
          <w:szCs w:val="28"/>
          <w:lang w:val="uk-UA"/>
        </w:rPr>
        <w:t>Одеського району Одеської області</w:t>
      </w:r>
      <w:r w:rsidRPr="00167C9E">
        <w:rPr>
          <w:sz w:val="28"/>
          <w:szCs w:val="28"/>
          <w:shd w:val="clear" w:color="auto" w:fill="FFFFFF"/>
          <w:lang w:val="uk-UA"/>
        </w:rPr>
        <w:t xml:space="preserve"> державному бюджету </w:t>
      </w:r>
      <w:r w:rsidR="008E3C3C">
        <w:rPr>
          <w:sz w:val="28"/>
          <w:szCs w:val="28"/>
          <w:shd w:val="clear" w:color="auto" w:fill="FFFFFF"/>
          <w:lang w:val="uk-UA"/>
        </w:rPr>
        <w:t>Збройних С</w:t>
      </w:r>
      <w:r w:rsidR="005711BC">
        <w:rPr>
          <w:sz w:val="28"/>
          <w:szCs w:val="28"/>
          <w:shd w:val="clear" w:color="auto" w:fill="FFFFFF"/>
          <w:lang w:val="uk-UA"/>
        </w:rPr>
        <w:t>ил України (</w:t>
      </w:r>
      <w:r w:rsidR="008E3C3C">
        <w:rPr>
          <w:sz w:val="28"/>
          <w:szCs w:val="28"/>
          <w:shd w:val="clear" w:color="auto" w:fill="FFFFFF"/>
          <w:lang w:val="uk-UA"/>
        </w:rPr>
        <w:t>військова частина</w:t>
      </w:r>
      <w:r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AB303D" w:rsidRPr="00167C9E">
        <w:rPr>
          <w:sz w:val="28"/>
          <w:szCs w:val="28"/>
          <w:shd w:val="clear" w:color="auto" w:fill="FFFFFF"/>
          <w:lang w:val="uk-UA"/>
        </w:rPr>
        <w:t>А</w:t>
      </w:r>
      <w:r w:rsidR="00DE57D9">
        <w:rPr>
          <w:sz w:val="28"/>
          <w:szCs w:val="28"/>
          <w:shd w:val="clear" w:color="auto" w:fill="FFFFFF"/>
          <w:lang w:val="uk-UA"/>
        </w:rPr>
        <w:t>5162</w:t>
      </w:r>
      <w:r w:rsidR="008E3C3C">
        <w:rPr>
          <w:sz w:val="28"/>
          <w:szCs w:val="28"/>
          <w:shd w:val="clear" w:color="auto" w:fill="FFFFFF"/>
          <w:lang w:val="uk-UA"/>
        </w:rPr>
        <w:t>)</w:t>
      </w:r>
      <w:r w:rsidRPr="00167C9E">
        <w:rPr>
          <w:sz w:val="28"/>
          <w:szCs w:val="28"/>
          <w:shd w:val="clear" w:color="auto" w:fill="FFFFFF"/>
          <w:lang w:val="uk-UA"/>
        </w:rPr>
        <w:t xml:space="preserve">, </w:t>
      </w:r>
      <w:r w:rsidRPr="00167C9E">
        <w:rPr>
          <w:sz w:val="28"/>
          <w:szCs w:val="28"/>
          <w:lang w:val="uk-UA"/>
        </w:rPr>
        <w:t xml:space="preserve">рішення сесії Фонтанської сільської ради від </w:t>
      </w:r>
      <w:r w:rsidR="00261F5C">
        <w:rPr>
          <w:sz w:val="28"/>
          <w:szCs w:val="28"/>
          <w:lang w:val="uk-UA"/>
        </w:rPr>
        <w:t>11.07.</w:t>
      </w:r>
      <w:r w:rsidR="005E4EC4" w:rsidRPr="00167C9E">
        <w:rPr>
          <w:sz w:val="28"/>
          <w:szCs w:val="28"/>
          <w:lang w:val="uk-UA"/>
        </w:rPr>
        <w:t>2025</w:t>
      </w:r>
      <w:r w:rsidRPr="00167C9E">
        <w:rPr>
          <w:sz w:val="28"/>
          <w:szCs w:val="28"/>
          <w:lang w:val="uk-UA"/>
        </w:rPr>
        <w:t xml:space="preserve"> року </w:t>
      </w:r>
      <w:r w:rsidRPr="00167C9E">
        <w:rPr>
          <w:sz w:val="28"/>
          <w:szCs w:val="28"/>
          <w:lang w:val="uk-UA" w:eastAsia="ar-SA"/>
        </w:rPr>
        <w:t>№</w:t>
      </w:r>
      <w:r w:rsidR="00261F5C">
        <w:rPr>
          <w:sz w:val="28"/>
          <w:szCs w:val="28"/>
          <w:lang w:val="uk-UA" w:eastAsia="ar-SA"/>
        </w:rPr>
        <w:t>3246</w:t>
      </w:r>
      <w:r w:rsidR="005E4EC4" w:rsidRPr="00167C9E">
        <w:rPr>
          <w:sz w:val="28"/>
          <w:szCs w:val="28"/>
          <w:lang w:val="uk-UA" w:eastAsia="ar-SA"/>
        </w:rPr>
        <w:t>-</w:t>
      </w:r>
      <w:r w:rsidRPr="00167C9E">
        <w:rPr>
          <w:sz w:val="28"/>
          <w:szCs w:val="28"/>
          <w:lang w:val="en-US" w:eastAsia="ar-SA"/>
        </w:rPr>
        <w:t>VIII</w:t>
      </w:r>
      <w:r w:rsidRPr="00167C9E">
        <w:rPr>
          <w:sz w:val="28"/>
          <w:szCs w:val="28"/>
          <w:lang w:val="uk-UA" w:eastAsia="ar-SA"/>
        </w:rPr>
        <w:t xml:space="preserve"> </w:t>
      </w:r>
      <w:r w:rsidRPr="00167C9E">
        <w:rPr>
          <w:sz w:val="28"/>
          <w:szCs w:val="28"/>
          <w:lang w:val="uk-UA"/>
        </w:rPr>
        <w:t xml:space="preserve">«Про внесення змін </w:t>
      </w:r>
      <w:r w:rsidRPr="00167C9E">
        <w:rPr>
          <w:bCs/>
          <w:sz w:val="28"/>
          <w:szCs w:val="28"/>
          <w:lang w:val="uk-UA"/>
        </w:rPr>
        <w:t>та доповнень до рішення сесії Фонтанської сільської ради  №</w:t>
      </w:r>
      <w:r w:rsidR="008F6297" w:rsidRPr="00167C9E">
        <w:rPr>
          <w:bCs/>
          <w:sz w:val="28"/>
          <w:szCs w:val="28"/>
          <w:lang w:val="uk-UA"/>
        </w:rPr>
        <w:t>2725</w:t>
      </w:r>
      <w:r w:rsidRPr="00167C9E">
        <w:rPr>
          <w:bCs/>
          <w:sz w:val="28"/>
          <w:szCs w:val="28"/>
          <w:lang w:val="uk-UA"/>
        </w:rPr>
        <w:t>-</w:t>
      </w:r>
      <w:r w:rsidRPr="00167C9E">
        <w:rPr>
          <w:bCs/>
          <w:sz w:val="28"/>
          <w:szCs w:val="28"/>
        </w:rPr>
        <w:t>VIII</w:t>
      </w:r>
      <w:r w:rsidRPr="00167C9E">
        <w:rPr>
          <w:bCs/>
          <w:sz w:val="28"/>
          <w:szCs w:val="28"/>
          <w:lang w:val="uk-UA"/>
        </w:rPr>
        <w:t xml:space="preserve"> від </w:t>
      </w:r>
      <w:r w:rsidR="008F6297" w:rsidRPr="00167C9E">
        <w:rPr>
          <w:bCs/>
          <w:sz w:val="28"/>
          <w:szCs w:val="28"/>
          <w:lang w:val="uk-UA"/>
        </w:rPr>
        <w:t>24.12.2024</w:t>
      </w:r>
      <w:r w:rsidRPr="00167C9E">
        <w:rPr>
          <w:bCs/>
          <w:sz w:val="28"/>
          <w:szCs w:val="28"/>
          <w:lang w:val="uk-UA"/>
        </w:rPr>
        <w:t xml:space="preserve"> року «</w:t>
      </w:r>
      <w:r w:rsidRPr="00167C9E">
        <w:rPr>
          <w:sz w:val="28"/>
          <w:szCs w:val="28"/>
          <w:lang w:val="uk-UA"/>
        </w:rPr>
        <w:t>Про бюджет Фонтанської сільської територіальної громади на 202</w:t>
      </w:r>
      <w:r w:rsidR="008F6297" w:rsidRPr="00167C9E">
        <w:rPr>
          <w:sz w:val="28"/>
          <w:szCs w:val="28"/>
          <w:lang w:val="uk-UA"/>
        </w:rPr>
        <w:t>5</w:t>
      </w:r>
      <w:r w:rsidRPr="00167C9E">
        <w:rPr>
          <w:sz w:val="28"/>
          <w:szCs w:val="28"/>
          <w:lang w:val="uk-UA"/>
        </w:rPr>
        <w:t xml:space="preserve"> рік», уклали цей Договір про наступне:</w:t>
      </w:r>
    </w:p>
    <w:p w14:paraId="420526A6" w14:textId="03B55089" w:rsidR="00093984" w:rsidRPr="00167C9E" w:rsidRDefault="00093984" w:rsidP="00093984">
      <w:pPr>
        <w:numPr>
          <w:ilvl w:val="0"/>
          <w:numId w:val="19"/>
        </w:numPr>
        <w:ind w:left="0"/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Предмет Договору</w:t>
      </w:r>
    </w:p>
    <w:p w14:paraId="5AA87410" w14:textId="2B9B2697" w:rsidR="00093984" w:rsidRPr="00167C9E" w:rsidRDefault="00093984" w:rsidP="00093984">
      <w:pPr>
        <w:ind w:firstLine="851"/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1.1. Предметом Договору є відносини сторін щодо передачі міжбюджетного трансферту з бюджету Фонтанської сільської територіальної громади  Одеського району  Одеської області у вигляді </w:t>
      </w:r>
      <w:r w:rsidRPr="00167C9E">
        <w:rPr>
          <w:sz w:val="28"/>
          <w:szCs w:val="28"/>
          <w:shd w:val="clear" w:color="auto" w:fill="FFFFFF"/>
          <w:lang w:val="uk-UA"/>
        </w:rPr>
        <w:t xml:space="preserve">Субвенції з місцевого </w:t>
      </w:r>
      <w:r w:rsidRPr="00167C9E">
        <w:rPr>
          <w:sz w:val="28"/>
          <w:szCs w:val="28"/>
          <w:shd w:val="clear" w:color="auto" w:fill="FFFFFF"/>
          <w:lang w:val="uk-UA"/>
        </w:rPr>
        <w:lastRenderedPageBreak/>
        <w:t>бюджету державному бюджету на виконання програм соціально-економічного розвитку регіонів</w:t>
      </w:r>
      <w:r w:rsidRPr="00167C9E">
        <w:rPr>
          <w:sz w:val="28"/>
          <w:szCs w:val="28"/>
          <w:lang w:val="uk-UA"/>
        </w:rPr>
        <w:t xml:space="preserve"> до державного бюджету </w:t>
      </w:r>
      <w:r w:rsidR="00744B2D" w:rsidRPr="00167C9E">
        <w:rPr>
          <w:sz w:val="28"/>
          <w:szCs w:val="28"/>
          <w:shd w:val="clear" w:color="auto" w:fill="FFFFFF"/>
          <w:lang w:val="uk-UA"/>
        </w:rPr>
        <w:t>військов</w:t>
      </w:r>
      <w:r w:rsidR="005527BC" w:rsidRPr="00167C9E">
        <w:rPr>
          <w:sz w:val="28"/>
          <w:szCs w:val="28"/>
          <w:shd w:val="clear" w:color="auto" w:fill="FFFFFF"/>
          <w:lang w:val="uk-UA"/>
        </w:rPr>
        <w:t>ій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частин</w:t>
      </w:r>
      <w:r w:rsidR="005527BC" w:rsidRPr="00167C9E">
        <w:rPr>
          <w:sz w:val="28"/>
          <w:szCs w:val="28"/>
          <w:shd w:val="clear" w:color="auto" w:fill="FFFFFF"/>
          <w:lang w:val="uk-UA"/>
        </w:rPr>
        <w:t>і</w:t>
      </w:r>
      <w:r w:rsidR="00744B2D" w:rsidRPr="00167C9E">
        <w:rPr>
          <w:sz w:val="28"/>
          <w:szCs w:val="28"/>
          <w:shd w:val="clear" w:color="auto" w:fill="FFFFFF"/>
          <w:lang w:val="uk-UA"/>
        </w:rPr>
        <w:t xml:space="preserve"> </w:t>
      </w:r>
      <w:r w:rsidR="001A2751" w:rsidRPr="00167C9E">
        <w:rPr>
          <w:sz w:val="28"/>
          <w:szCs w:val="28"/>
          <w:shd w:val="clear" w:color="auto" w:fill="FFFFFF"/>
          <w:lang w:val="uk-UA"/>
        </w:rPr>
        <w:t>А</w:t>
      </w:r>
      <w:r w:rsidR="00997B2D">
        <w:rPr>
          <w:sz w:val="28"/>
          <w:szCs w:val="28"/>
          <w:shd w:val="clear" w:color="auto" w:fill="FFFFFF"/>
          <w:lang w:val="uk-UA"/>
        </w:rPr>
        <w:t>5162</w:t>
      </w:r>
      <w:r w:rsidRPr="00167C9E">
        <w:rPr>
          <w:sz w:val="28"/>
          <w:szCs w:val="28"/>
          <w:lang w:val="uk-UA"/>
        </w:rPr>
        <w:t>.</w:t>
      </w:r>
    </w:p>
    <w:p w14:paraId="3EB97B94" w14:textId="23A97516" w:rsidR="00340373" w:rsidRPr="00167C9E" w:rsidRDefault="00093984" w:rsidP="00340373">
      <w:pPr>
        <w:pStyle w:val="a9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1.2. С</w:t>
      </w:r>
      <w:r w:rsidRPr="00167C9E">
        <w:rPr>
          <w:rFonts w:eastAsia="Arial Unicode MS"/>
          <w:sz w:val="28"/>
          <w:szCs w:val="28"/>
          <w:lang w:val="uk-UA"/>
        </w:rPr>
        <w:t xml:space="preserve">убвенція спрямовується </w:t>
      </w:r>
      <w:r w:rsidR="003426D2" w:rsidRPr="00167C9E">
        <w:rPr>
          <w:rFonts w:eastAsia="Arial Unicode MS"/>
          <w:sz w:val="28"/>
          <w:szCs w:val="28"/>
          <w:lang w:val="uk-UA"/>
        </w:rPr>
        <w:t xml:space="preserve">за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КЕКВ </w:t>
      </w:r>
      <w:r w:rsidR="00993EE6">
        <w:rPr>
          <w:rFonts w:eastAsia="Arial Unicode MS"/>
          <w:b/>
          <w:sz w:val="28"/>
          <w:szCs w:val="28"/>
          <w:shd w:val="clear" w:color="auto" w:fill="FFFFFF"/>
          <w:lang w:val="uk-UA"/>
        </w:rPr>
        <w:t>26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>20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(</w:t>
      </w:r>
      <w:r w:rsidR="00993EE6">
        <w:rPr>
          <w:rFonts w:eastAsia="Arial Unicode MS"/>
          <w:b/>
          <w:sz w:val="28"/>
          <w:szCs w:val="28"/>
          <w:shd w:val="clear" w:color="auto" w:fill="FFFFFF"/>
          <w:lang w:val="uk-UA"/>
        </w:rPr>
        <w:t>поточні</w:t>
      </w:r>
      <w:r w:rsidR="00536BAD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 </w:t>
      </w:r>
      <w:r w:rsidR="003426D2" w:rsidRPr="00167C9E">
        <w:rPr>
          <w:rFonts w:eastAsia="Arial Unicode MS"/>
          <w:b/>
          <w:sz w:val="28"/>
          <w:szCs w:val="28"/>
          <w:shd w:val="clear" w:color="auto" w:fill="FFFFFF"/>
          <w:lang w:val="uk-UA"/>
        </w:rPr>
        <w:t xml:space="preserve">видатки) </w:t>
      </w:r>
      <w:r w:rsidR="00993EE6" w:rsidRPr="00993EE6">
        <w:rPr>
          <w:color w:val="222222"/>
          <w:sz w:val="28"/>
          <w:szCs w:val="28"/>
          <w:shd w:val="clear" w:color="auto" w:fill="FFFFFF"/>
          <w:lang w:val="uk-UA"/>
        </w:rPr>
        <w:t>на матеріально-технічне забезпечення</w:t>
      </w:r>
      <w:r w:rsidR="007B471A">
        <w:rPr>
          <w:color w:val="222222"/>
          <w:sz w:val="28"/>
          <w:szCs w:val="28"/>
          <w:shd w:val="clear" w:color="auto" w:fill="FFFFFF"/>
          <w:lang w:val="uk-UA"/>
        </w:rPr>
        <w:t xml:space="preserve">, а саме </w:t>
      </w:r>
      <w:r w:rsidR="007B471A" w:rsidRPr="007B471A">
        <w:rPr>
          <w:color w:val="222222"/>
          <w:sz w:val="28"/>
          <w:szCs w:val="28"/>
          <w:shd w:val="clear" w:color="auto" w:fill="FFFFFF"/>
          <w:lang w:val="uk-UA"/>
        </w:rPr>
        <w:t>закупівлю будівельних матеріалів з метою облаштування командного пункту</w:t>
      </w:r>
      <w:r w:rsidR="00536BAD" w:rsidRPr="007B471A">
        <w:rPr>
          <w:color w:val="222222"/>
          <w:sz w:val="28"/>
          <w:szCs w:val="28"/>
          <w:shd w:val="clear" w:color="auto" w:fill="FFFFFF"/>
          <w:lang w:val="uk-UA"/>
        </w:rPr>
        <w:t>.</w:t>
      </w:r>
    </w:p>
    <w:p w14:paraId="32752055" w14:textId="42FF3B5E" w:rsidR="00093984" w:rsidRPr="00167C9E" w:rsidRDefault="00093984" w:rsidP="00880A33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1</w:t>
      </w:r>
      <w:r w:rsidRPr="00167C9E">
        <w:rPr>
          <w:b/>
          <w:sz w:val="28"/>
          <w:szCs w:val="28"/>
          <w:lang w:val="uk-UA"/>
        </w:rPr>
        <w:t>.</w:t>
      </w:r>
      <w:r w:rsidRPr="00167C9E">
        <w:rPr>
          <w:sz w:val="28"/>
          <w:szCs w:val="28"/>
          <w:lang w:val="uk-UA"/>
        </w:rPr>
        <w:t>3. Цим Договором Сторони встановлюють, що обсяг коштів, які передаються «Отримувачу трансферту» з бюджету</w:t>
      </w:r>
      <w:r w:rsidRPr="00167C9E">
        <w:rPr>
          <w:b/>
          <w:bCs/>
          <w:sz w:val="28"/>
          <w:szCs w:val="28"/>
          <w:lang w:val="uk-UA"/>
        </w:rPr>
        <w:t xml:space="preserve"> </w:t>
      </w:r>
      <w:r w:rsidRPr="00167C9E">
        <w:rPr>
          <w:bCs/>
          <w:sz w:val="28"/>
          <w:szCs w:val="28"/>
          <w:lang w:val="uk-UA"/>
        </w:rPr>
        <w:t xml:space="preserve">Фонтанської сільської територіальної  громади  </w:t>
      </w:r>
      <w:r w:rsidRPr="00167C9E">
        <w:rPr>
          <w:sz w:val="28"/>
          <w:szCs w:val="28"/>
          <w:lang w:val="uk-UA" w:bidi="uk-UA"/>
        </w:rPr>
        <w:t xml:space="preserve">на здійснення визначених у пункті 1.2. цього договору повноважень у вигляді міжбюджетного трансферту, складає </w:t>
      </w:r>
      <w:r w:rsidR="002A23B7">
        <w:rPr>
          <w:color w:val="000000"/>
          <w:sz w:val="28"/>
          <w:szCs w:val="28"/>
          <w:lang w:val="uk-UA"/>
        </w:rPr>
        <w:t>350 000,00</w:t>
      </w:r>
      <w:r w:rsidR="002A23B7" w:rsidRPr="00167C9E">
        <w:rPr>
          <w:color w:val="000000"/>
          <w:sz w:val="28"/>
          <w:szCs w:val="28"/>
          <w:lang w:val="uk-UA"/>
        </w:rPr>
        <w:t xml:space="preserve"> грн. (</w:t>
      </w:r>
      <w:r w:rsidR="002A23B7">
        <w:rPr>
          <w:color w:val="000000"/>
          <w:sz w:val="28"/>
          <w:szCs w:val="28"/>
          <w:lang w:val="uk-UA"/>
        </w:rPr>
        <w:t>Триста п’ятдесят тисяч гривень</w:t>
      </w:r>
      <w:r w:rsidR="002A23B7" w:rsidRPr="00167C9E">
        <w:rPr>
          <w:color w:val="000000"/>
          <w:sz w:val="28"/>
          <w:szCs w:val="28"/>
          <w:lang w:val="uk-UA"/>
        </w:rPr>
        <w:t>, 00 копійок )</w:t>
      </w:r>
    </w:p>
    <w:p w14:paraId="0743096D" w14:textId="77777777" w:rsidR="008B2041" w:rsidRPr="00167C9E" w:rsidRDefault="008B2041" w:rsidP="00880A33">
      <w:pPr>
        <w:ind w:firstLine="567"/>
        <w:jc w:val="both"/>
        <w:rPr>
          <w:sz w:val="28"/>
          <w:szCs w:val="28"/>
          <w:lang w:val="uk-UA"/>
        </w:rPr>
      </w:pPr>
    </w:p>
    <w:p w14:paraId="36DDBC0D" w14:textId="57C09314" w:rsidR="00093984" w:rsidRPr="00167C9E" w:rsidRDefault="00093984" w:rsidP="00093984">
      <w:pPr>
        <w:pStyle w:val="12"/>
        <w:tabs>
          <w:tab w:val="left" w:pos="543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2. Права та обов’язки сторін</w:t>
      </w:r>
    </w:p>
    <w:p w14:paraId="2B7BB755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 Права «Надавача трансферту»:</w:t>
      </w:r>
    </w:p>
    <w:p w14:paraId="44351384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2.1.1. Вимагати від «Отримувача трансферту» використання коштів виключно за цільовим призначенням.</w:t>
      </w:r>
    </w:p>
    <w:p w14:paraId="433A8E6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2.1.2. Отримувати інформацію щодо виконання «Отримувачем трансферту» умов Договору.</w:t>
      </w:r>
    </w:p>
    <w:p w14:paraId="2ADDD910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2.2. Права «Отримувача трансферту»:</w:t>
      </w:r>
    </w:p>
    <w:p w14:paraId="1BDCFEC6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2.2.1. Своєчасно та в повному обсязі отримувати кошти з </w:t>
      </w:r>
      <w:r w:rsidRPr="00167C9E">
        <w:rPr>
          <w:sz w:val="28"/>
          <w:szCs w:val="28"/>
        </w:rPr>
        <w:t>бюджету</w:t>
      </w:r>
      <w:r w:rsidRPr="00167C9E">
        <w:rPr>
          <w:bCs/>
          <w:sz w:val="28"/>
          <w:szCs w:val="28"/>
        </w:rPr>
        <w:t xml:space="preserve"> </w:t>
      </w:r>
      <w:r w:rsidRPr="00167C9E">
        <w:rPr>
          <w:bCs/>
          <w:sz w:val="28"/>
          <w:szCs w:val="28"/>
          <w:lang w:val="uk-UA"/>
        </w:rPr>
        <w:t>Фонтанської сільської територіальної громади Одеського району</w:t>
      </w:r>
      <w:r w:rsidRPr="00167C9E">
        <w:rPr>
          <w:sz w:val="28"/>
          <w:szCs w:val="28"/>
        </w:rPr>
        <w:t xml:space="preserve"> Одеської області</w:t>
      </w:r>
      <w:r w:rsidRPr="00167C9E">
        <w:rPr>
          <w:sz w:val="28"/>
          <w:szCs w:val="28"/>
          <w:lang w:val="uk-UA" w:eastAsia="uk-UA" w:bidi="uk-UA"/>
        </w:rPr>
        <w:t xml:space="preserve"> </w:t>
      </w:r>
      <w:r w:rsidRPr="00167C9E">
        <w:rPr>
          <w:sz w:val="28"/>
          <w:szCs w:val="28"/>
          <w:lang w:val="uk-UA"/>
        </w:rPr>
        <w:t>на проведення видатків, визначених пунктом 1.2 цього Договору.</w:t>
      </w:r>
    </w:p>
    <w:p w14:paraId="51F146EC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 Обов’язки «Надавача трансферту»:</w:t>
      </w:r>
    </w:p>
    <w:p w14:paraId="303A9FA8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2.3.1. Дотримуватись умов і положень цього Договору.</w:t>
      </w:r>
    </w:p>
    <w:p w14:paraId="540BB44A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2.3.2. Забезпечити перерахування субвенції відповідно до постанови Кабінету Міністрів України від 15 грудня 2010 року № 1132 «Про затвердження Порядку перерахування міжбюджетних трансфертів».</w:t>
      </w:r>
    </w:p>
    <w:p w14:paraId="601066EE" w14:textId="71106C74" w:rsidR="00093984" w:rsidRPr="00167C9E" w:rsidRDefault="00093984" w:rsidP="00290989">
      <w:pPr>
        <w:ind w:firstLine="851"/>
        <w:jc w:val="both"/>
        <w:rPr>
          <w:sz w:val="28"/>
          <w:szCs w:val="28"/>
        </w:rPr>
      </w:pPr>
      <w:r w:rsidRPr="00167C9E">
        <w:rPr>
          <w:rFonts w:eastAsia="Arial Unicode MS"/>
          <w:sz w:val="28"/>
          <w:szCs w:val="28"/>
        </w:rPr>
        <w:t xml:space="preserve">2.3.3. Невідкладно письмово повідомляти </w:t>
      </w:r>
      <w:r w:rsidR="00744B2D" w:rsidRPr="00167C9E">
        <w:rPr>
          <w:sz w:val="28"/>
          <w:szCs w:val="28"/>
          <w:shd w:val="clear" w:color="auto" w:fill="FFFFFF"/>
        </w:rPr>
        <w:t>військов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частин</w:t>
      </w:r>
      <w:r w:rsidR="004234D8" w:rsidRPr="00167C9E">
        <w:rPr>
          <w:sz w:val="28"/>
          <w:szCs w:val="28"/>
          <w:shd w:val="clear" w:color="auto" w:fill="FFFFFF"/>
        </w:rPr>
        <w:t>у</w:t>
      </w:r>
      <w:r w:rsidR="00744B2D" w:rsidRPr="00167C9E">
        <w:rPr>
          <w:sz w:val="28"/>
          <w:szCs w:val="28"/>
          <w:shd w:val="clear" w:color="auto" w:fill="FFFFFF"/>
        </w:rPr>
        <w:t xml:space="preserve"> </w:t>
      </w:r>
      <w:r w:rsidR="00290989" w:rsidRPr="00167C9E">
        <w:rPr>
          <w:sz w:val="28"/>
          <w:szCs w:val="28"/>
          <w:shd w:val="clear" w:color="auto" w:fill="FFFFFF"/>
          <w:lang w:val="uk-UA"/>
        </w:rPr>
        <w:t>А</w:t>
      </w:r>
      <w:r w:rsidR="002A23B7">
        <w:rPr>
          <w:sz w:val="28"/>
          <w:szCs w:val="28"/>
          <w:shd w:val="clear" w:color="auto" w:fill="FFFFFF"/>
          <w:lang w:val="uk-UA"/>
        </w:rPr>
        <w:t>5162</w:t>
      </w:r>
      <w:r w:rsidR="004234D8" w:rsidRPr="00167C9E">
        <w:rPr>
          <w:sz w:val="28"/>
          <w:szCs w:val="28"/>
          <w:shd w:val="clear" w:color="auto" w:fill="FFFFFF"/>
        </w:rPr>
        <w:t xml:space="preserve"> </w:t>
      </w:r>
      <w:r w:rsidRPr="00167C9E">
        <w:rPr>
          <w:rFonts w:eastAsia="Arial Unicode MS"/>
          <w:sz w:val="28"/>
          <w:szCs w:val="28"/>
        </w:rPr>
        <w:t xml:space="preserve">про форс-мажорні обставини, що перешкоджають </w:t>
      </w:r>
      <w:proofErr w:type="spellStart"/>
      <w:r w:rsidRPr="00167C9E">
        <w:rPr>
          <w:rFonts w:eastAsia="Arial Unicode MS"/>
          <w:sz w:val="28"/>
          <w:szCs w:val="28"/>
        </w:rPr>
        <w:t>виконати</w:t>
      </w:r>
      <w:proofErr w:type="spellEnd"/>
      <w:r w:rsidRPr="00167C9E">
        <w:rPr>
          <w:rFonts w:eastAsia="Arial Unicode MS"/>
          <w:sz w:val="28"/>
          <w:szCs w:val="28"/>
        </w:rPr>
        <w:t xml:space="preserve"> умови даного Договору.</w:t>
      </w:r>
    </w:p>
    <w:p w14:paraId="70498F73" w14:textId="77777777" w:rsidR="00093984" w:rsidRPr="00167C9E" w:rsidRDefault="00093984" w:rsidP="003D7E2E">
      <w:pPr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 Обов’язки «Отримувача трансферту»:</w:t>
      </w:r>
    </w:p>
    <w:p w14:paraId="51112A8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2.4.1. Дотримуватись умов і положень цього Договору.</w:t>
      </w:r>
    </w:p>
    <w:p w14:paraId="1A9A8C7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2.4.2. Забезпечувати використання коштів виключно за цільовим призначенням.</w:t>
      </w:r>
    </w:p>
    <w:p w14:paraId="360C5766" w14:textId="77777777" w:rsidR="00093984" w:rsidRPr="00167C9E" w:rsidRDefault="00093984" w:rsidP="003D7E2E">
      <w:pPr>
        <w:pStyle w:val="12"/>
        <w:tabs>
          <w:tab w:val="left" w:pos="800"/>
        </w:tabs>
        <w:spacing w:after="0" w:line="240" w:lineRule="auto"/>
        <w:jc w:val="both"/>
        <w:rPr>
          <w:rFonts w:eastAsia="Arial Unicode MS"/>
          <w:sz w:val="28"/>
          <w:szCs w:val="28"/>
        </w:rPr>
      </w:pPr>
      <w:r w:rsidRPr="00167C9E">
        <w:rPr>
          <w:sz w:val="28"/>
          <w:szCs w:val="28"/>
          <w:lang w:eastAsia="ru-RU"/>
        </w:rPr>
        <w:t>2.4.3.</w:t>
      </w:r>
      <w:r w:rsidRPr="00167C9E">
        <w:rPr>
          <w:rFonts w:eastAsia="Arial Unicode MS"/>
          <w:sz w:val="28"/>
          <w:szCs w:val="28"/>
        </w:rPr>
        <w:t xml:space="preserve">Невідкладно письмово повідомляти </w:t>
      </w:r>
      <w:r w:rsidRPr="00167C9E">
        <w:rPr>
          <w:sz w:val="28"/>
          <w:szCs w:val="28"/>
          <w:lang w:bidi="uk-UA"/>
        </w:rPr>
        <w:t xml:space="preserve">Фонтанську сільську раду Одеського району Одеської області </w:t>
      </w:r>
      <w:r w:rsidRPr="00167C9E">
        <w:rPr>
          <w:rFonts w:eastAsia="Arial Unicode MS"/>
          <w:sz w:val="28"/>
          <w:szCs w:val="28"/>
        </w:rPr>
        <w:t>про форс-мажорні обставини, що перешкоджають виконати умови даного Договору.</w:t>
      </w:r>
    </w:p>
    <w:p w14:paraId="2AE2EFF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171103D9" w14:textId="31CD4528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3. Порядок розрахунків</w:t>
      </w:r>
    </w:p>
    <w:p w14:paraId="1B4B45A6" w14:textId="3587592B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3.1. Перерахування трансфертів здійснюється у порядку, визначеному постановою Кабінету Міністрів України від 15 грудня 2010 року № 1132 «Про затвердження Порядку перерахування міжбюджетних трансфертів»</w:t>
      </w:r>
      <w:r w:rsidR="008F6297" w:rsidRPr="00167C9E">
        <w:rPr>
          <w:sz w:val="28"/>
          <w:szCs w:val="28"/>
          <w:lang w:val="uk-UA"/>
        </w:rPr>
        <w:t xml:space="preserve"> зі змінами</w:t>
      </w:r>
      <w:r w:rsidRPr="00167C9E">
        <w:rPr>
          <w:sz w:val="28"/>
          <w:szCs w:val="28"/>
          <w:lang w:val="uk-UA"/>
        </w:rPr>
        <w:t>.</w:t>
      </w:r>
    </w:p>
    <w:p w14:paraId="695E51D7" w14:textId="77777777" w:rsidR="008B2041" w:rsidRPr="00167C9E" w:rsidRDefault="008B2041" w:rsidP="003D7E2E">
      <w:pPr>
        <w:jc w:val="center"/>
        <w:rPr>
          <w:b/>
          <w:sz w:val="28"/>
          <w:szCs w:val="28"/>
          <w:lang w:val="uk-UA"/>
        </w:rPr>
      </w:pPr>
    </w:p>
    <w:p w14:paraId="06573937" w14:textId="5F1CA7CD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4. Відповідальність сторін</w:t>
      </w:r>
    </w:p>
    <w:p w14:paraId="73EB49D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4.1. За невиконання або неналежне виконання умов цього Договору Сторони несуть відповідальність, передбачену чинним законодавством України.</w:t>
      </w:r>
    </w:p>
    <w:p w14:paraId="247D3F29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lastRenderedPageBreak/>
        <w:t>4.2. Одностороння відмова від виконання окремих положень та умов Договору не допускається, за винятком випадків, передбачених законодавством України.</w:t>
      </w:r>
    </w:p>
    <w:p w14:paraId="73ECD13F" w14:textId="77777777" w:rsidR="00093984" w:rsidRPr="00167C9E" w:rsidRDefault="00093984" w:rsidP="003D7E2E">
      <w:pPr>
        <w:tabs>
          <w:tab w:val="left" w:pos="426"/>
        </w:tabs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4.3. «Отримувач трансферту» та «Надавач трансферту» не несуть відповідальності за дії чи бездіяльність третіх сторін, пов’язаних з виконанням умов цього Договору.</w:t>
      </w:r>
    </w:p>
    <w:p w14:paraId="5F24576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 xml:space="preserve">4.4. Закінчення строку цього Договору не звільняє Сторони від відповідальності за його порушення, яке мало місце під час дії цього Договору. </w:t>
      </w:r>
    </w:p>
    <w:p w14:paraId="7A2416BA" w14:textId="77777777" w:rsidR="008B2041" w:rsidRPr="00167C9E" w:rsidRDefault="008B2041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</w:p>
    <w:p w14:paraId="328D5768" w14:textId="6276944C" w:rsidR="00093984" w:rsidRPr="00167C9E" w:rsidRDefault="00093984" w:rsidP="003D7E2E">
      <w:pPr>
        <w:pStyle w:val="12"/>
        <w:tabs>
          <w:tab w:val="left" w:pos="589"/>
        </w:tabs>
        <w:spacing w:after="0" w:line="240" w:lineRule="auto"/>
        <w:jc w:val="center"/>
        <w:rPr>
          <w:b/>
          <w:sz w:val="28"/>
          <w:szCs w:val="28"/>
        </w:rPr>
      </w:pPr>
      <w:r w:rsidRPr="00167C9E">
        <w:rPr>
          <w:b/>
          <w:sz w:val="28"/>
          <w:szCs w:val="28"/>
        </w:rPr>
        <w:t>5. Форс-мажорні обставини</w:t>
      </w:r>
    </w:p>
    <w:p w14:paraId="1DEE210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5.1. Сторони звільняються від відповідальності за порушення умов даного Договору у разі дії форс-мажорних обставин (непереборної сили, стихійного лиха, військових дій тощо). У вказаних випадках строк виконання зобов’язань по Договору подовжується на термін дії цих обставин.</w:t>
      </w:r>
    </w:p>
    <w:p w14:paraId="5376605D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5.2. В разі виникнення обставин, зазначених у пункті 5.1. цього Договору, Сторони зобов’язані терміново інформувати одна одну про їх виникнення, але не пізніше трьох днів з дати виникнення.</w:t>
      </w:r>
    </w:p>
    <w:p w14:paraId="792B6071" w14:textId="77777777" w:rsidR="00093984" w:rsidRPr="00167C9E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b/>
          <w:sz w:val="28"/>
          <w:szCs w:val="28"/>
          <w:lang w:val="uk-UA"/>
        </w:rPr>
        <w:t>6. Умови та термін дії Договору</w:t>
      </w:r>
    </w:p>
    <w:p w14:paraId="2F4D8323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6.1. Взаємовідносини Сторін, не врегульовані цим Договором, регулюються чинним законодавством України.</w:t>
      </w:r>
    </w:p>
    <w:p w14:paraId="4BACA86F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6.2. Умови цього Договору можуть бути змінені за взаємною згодою Сторін шляхом укладання додаткової угоди до цього Договору.</w:t>
      </w:r>
    </w:p>
    <w:p w14:paraId="39C6988B" w14:textId="77777777" w:rsidR="00093984" w:rsidRPr="00167C9E" w:rsidRDefault="00093984" w:rsidP="003D7E2E">
      <w:pPr>
        <w:jc w:val="both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6.3. Цей Договір укладено в двох автентичних примірниках, по одному для кожної Сторони. Підписані примірники цього Договору мають однакову юридичну силу.</w:t>
      </w:r>
    </w:p>
    <w:p w14:paraId="12D6EDC2" w14:textId="47086782" w:rsidR="00093984" w:rsidRPr="00167C9E" w:rsidRDefault="00093984" w:rsidP="003D7E2E">
      <w:pPr>
        <w:jc w:val="both"/>
        <w:rPr>
          <w:b/>
          <w:color w:val="FF0000"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6.4. Договір набирає чинності з моменту його підписання та діє до 31 грудня 20</w:t>
      </w:r>
      <w:r w:rsidR="008F6297" w:rsidRPr="00167C9E">
        <w:rPr>
          <w:sz w:val="28"/>
          <w:szCs w:val="28"/>
          <w:lang w:val="uk-UA"/>
        </w:rPr>
        <w:t>25</w:t>
      </w:r>
      <w:r w:rsidRPr="00167C9E">
        <w:rPr>
          <w:sz w:val="28"/>
          <w:szCs w:val="28"/>
          <w:lang w:val="uk-UA"/>
        </w:rPr>
        <w:t xml:space="preserve"> року</w:t>
      </w:r>
      <w:r w:rsidRPr="00167C9E">
        <w:rPr>
          <w:color w:val="FF0000"/>
          <w:sz w:val="28"/>
          <w:szCs w:val="28"/>
          <w:lang w:val="uk-UA"/>
        </w:rPr>
        <w:t>.</w:t>
      </w:r>
    </w:p>
    <w:p w14:paraId="5A6BD61C" w14:textId="2F15B5DD" w:rsidR="00093984" w:rsidRDefault="00093984" w:rsidP="003D7E2E">
      <w:pPr>
        <w:jc w:val="center"/>
        <w:rPr>
          <w:b/>
          <w:sz w:val="28"/>
          <w:szCs w:val="28"/>
          <w:lang w:val="uk-UA"/>
        </w:rPr>
      </w:pPr>
      <w:r w:rsidRPr="00167C9E">
        <w:rPr>
          <w:sz w:val="28"/>
          <w:szCs w:val="28"/>
          <w:lang w:val="uk-UA"/>
        </w:rPr>
        <w:t>7</w:t>
      </w:r>
      <w:r w:rsidRPr="00167C9E">
        <w:rPr>
          <w:b/>
          <w:sz w:val="28"/>
          <w:szCs w:val="28"/>
          <w:lang w:val="uk-UA"/>
        </w:rPr>
        <w:t>. Юридичні адреси та підписи сторін</w:t>
      </w:r>
    </w:p>
    <w:p w14:paraId="6EEEB959" w14:textId="77777777" w:rsidR="00167C9E" w:rsidRPr="00167C9E" w:rsidRDefault="00167C9E" w:rsidP="003D7E2E">
      <w:pPr>
        <w:jc w:val="center"/>
        <w:rPr>
          <w:sz w:val="28"/>
          <w:szCs w:val="28"/>
          <w:lang w:val="uk-UA"/>
        </w:rPr>
      </w:pPr>
    </w:p>
    <w:tbl>
      <w:tblPr>
        <w:tblW w:w="9727" w:type="dxa"/>
        <w:tblLook w:val="04A0" w:firstRow="1" w:lastRow="0" w:firstColumn="1" w:lastColumn="0" w:noHBand="0" w:noVBand="1"/>
      </w:tblPr>
      <w:tblGrid>
        <w:gridCol w:w="4678"/>
        <w:gridCol w:w="5049"/>
      </w:tblGrid>
      <w:tr w:rsidR="00093984" w:rsidRPr="00167C9E" w14:paraId="5681D931" w14:textId="77777777" w:rsidTr="00167C9E">
        <w:tc>
          <w:tcPr>
            <w:tcW w:w="4678" w:type="dxa"/>
            <w:shd w:val="clear" w:color="auto" w:fill="auto"/>
          </w:tcPr>
          <w:p w14:paraId="3FB7EF5B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Фонтанська сільська рада</w:t>
            </w:r>
          </w:p>
          <w:p w14:paraId="0E663E85" w14:textId="6B66B30A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Одеського району Одеської області</w:t>
            </w:r>
            <w:r w:rsidR="00932CA2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57F01FD3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67571, Одеська область, Одеський район, с. Фонтанка, вул. Степна, 4</w:t>
            </w:r>
          </w:p>
          <w:p w14:paraId="3201CC0D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Код ЄДРПОУ 04379746</w:t>
            </w:r>
          </w:p>
          <w:p w14:paraId="09FDE5DE" w14:textId="77777777" w:rsidR="00093984" w:rsidRPr="00167C9E" w:rsidRDefault="0009398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C95B2EC" w14:textId="03DFE77F" w:rsidR="00093984" w:rsidRPr="00167C9E" w:rsidRDefault="00CB2FEB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8F6297" w:rsidRPr="00167C9E">
              <w:rPr>
                <w:sz w:val="28"/>
                <w:szCs w:val="28"/>
                <w:lang w:val="uk-UA"/>
              </w:rPr>
              <w:t>.о. с</w:t>
            </w:r>
            <w:r w:rsidR="00093984" w:rsidRPr="00167C9E">
              <w:rPr>
                <w:sz w:val="28"/>
                <w:szCs w:val="28"/>
                <w:lang w:val="uk-UA"/>
              </w:rPr>
              <w:t>ільськ</w:t>
            </w:r>
            <w:r w:rsidR="008F6297" w:rsidRPr="00167C9E">
              <w:rPr>
                <w:sz w:val="28"/>
                <w:szCs w:val="28"/>
                <w:lang w:val="uk-UA"/>
              </w:rPr>
              <w:t>ого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голов</w:t>
            </w:r>
            <w:r w:rsidR="008F6297" w:rsidRPr="00167C9E">
              <w:rPr>
                <w:sz w:val="28"/>
                <w:szCs w:val="28"/>
                <w:lang w:val="uk-UA"/>
              </w:rPr>
              <w:t>и</w:t>
            </w:r>
            <w:r w:rsidR="00093984" w:rsidRPr="00167C9E">
              <w:rPr>
                <w:sz w:val="28"/>
                <w:szCs w:val="28"/>
                <w:lang w:val="uk-UA"/>
              </w:rPr>
              <w:t xml:space="preserve"> </w:t>
            </w:r>
          </w:p>
          <w:p w14:paraId="75FDE372" w14:textId="77777777" w:rsidR="00093984" w:rsidRPr="00167C9E" w:rsidRDefault="00093984" w:rsidP="003D7E2E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370ED3" w14:textId="130E6969" w:rsidR="00093984" w:rsidRPr="00167C9E" w:rsidRDefault="00093984" w:rsidP="008F6297">
            <w:pPr>
              <w:pStyle w:val="12"/>
              <w:spacing w:after="0" w:line="240" w:lineRule="auto"/>
              <w:jc w:val="both"/>
              <w:rPr>
                <w:sz w:val="28"/>
                <w:szCs w:val="28"/>
              </w:rPr>
            </w:pPr>
            <w:r w:rsidRPr="00167C9E">
              <w:rPr>
                <w:sz w:val="28"/>
                <w:szCs w:val="28"/>
              </w:rPr>
              <w:t>__________</w:t>
            </w:r>
            <w:r w:rsidR="008F6297" w:rsidRPr="00167C9E">
              <w:rPr>
                <w:sz w:val="28"/>
                <w:szCs w:val="28"/>
              </w:rPr>
              <w:t>Андрій СЕРЕБРІЙ</w:t>
            </w:r>
          </w:p>
        </w:tc>
        <w:tc>
          <w:tcPr>
            <w:tcW w:w="5049" w:type="dxa"/>
            <w:shd w:val="clear" w:color="auto" w:fill="auto"/>
          </w:tcPr>
          <w:p w14:paraId="2E9C9ED0" w14:textId="4D1D9695" w:rsidR="00A21B22" w:rsidRPr="00167C9E" w:rsidRDefault="004234D8" w:rsidP="0029098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В</w:t>
            </w:r>
            <w:r w:rsidR="00C45E94" w:rsidRPr="00167C9E">
              <w:rPr>
                <w:sz w:val="28"/>
                <w:szCs w:val="28"/>
                <w:lang w:val="uk-UA"/>
              </w:rPr>
              <w:t xml:space="preserve">ійськова частина </w:t>
            </w:r>
            <w:r w:rsidR="00D81C7A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2A23B7">
              <w:rPr>
                <w:sz w:val="28"/>
                <w:szCs w:val="28"/>
                <w:shd w:val="clear" w:color="auto" w:fill="FFFFFF"/>
                <w:lang w:val="uk-UA"/>
              </w:rPr>
              <w:t>5162</w:t>
            </w:r>
          </w:p>
          <w:p w14:paraId="3845CF63" w14:textId="2A703853" w:rsidR="00C45E94" w:rsidRPr="00167C9E" w:rsidRDefault="00C45E94" w:rsidP="003D7E2E">
            <w:pPr>
              <w:tabs>
                <w:tab w:val="left" w:pos="130"/>
                <w:tab w:val="num" w:pos="520"/>
                <w:tab w:val="left" w:pos="780"/>
              </w:tabs>
              <w:jc w:val="both"/>
              <w:rPr>
                <w:b/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Код ЄДРПОУ </w:t>
            </w:r>
            <w:r w:rsidR="00A96E87" w:rsidRPr="00167C9E">
              <w:rPr>
                <w:sz w:val="28"/>
                <w:szCs w:val="28"/>
                <w:lang w:val="uk-UA"/>
              </w:rPr>
              <w:t>_____</w:t>
            </w:r>
          </w:p>
          <w:p w14:paraId="3B63DA16" w14:textId="77777777" w:rsidR="00C45E94" w:rsidRPr="00167C9E" w:rsidRDefault="00C45E9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00B24614" w14:textId="77777777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</w:rPr>
            </w:pPr>
          </w:p>
          <w:p w14:paraId="5A3944F7" w14:textId="5E8708AF" w:rsidR="00A92601" w:rsidRPr="00167C9E" w:rsidRDefault="004234D8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 xml:space="preserve">Командир </w:t>
            </w:r>
            <w:r w:rsidR="00A92601" w:rsidRPr="00167C9E">
              <w:rPr>
                <w:sz w:val="28"/>
                <w:szCs w:val="28"/>
                <w:lang w:val="uk-UA"/>
              </w:rPr>
              <w:t>військов</w:t>
            </w:r>
            <w:r w:rsidRPr="00167C9E">
              <w:rPr>
                <w:sz w:val="28"/>
                <w:szCs w:val="28"/>
                <w:lang w:val="uk-UA"/>
              </w:rPr>
              <w:t>ої</w:t>
            </w:r>
            <w:r w:rsidR="00A92601" w:rsidRPr="00167C9E">
              <w:rPr>
                <w:sz w:val="28"/>
                <w:szCs w:val="28"/>
                <w:lang w:val="uk-UA"/>
              </w:rPr>
              <w:t xml:space="preserve"> частин</w:t>
            </w:r>
            <w:r w:rsidRPr="00167C9E">
              <w:rPr>
                <w:sz w:val="28"/>
                <w:szCs w:val="28"/>
                <w:lang w:val="uk-UA"/>
              </w:rPr>
              <w:t xml:space="preserve">и </w:t>
            </w:r>
            <w:r w:rsidR="00290989" w:rsidRPr="00167C9E">
              <w:rPr>
                <w:sz w:val="28"/>
                <w:szCs w:val="28"/>
                <w:shd w:val="clear" w:color="auto" w:fill="FFFFFF"/>
                <w:lang w:val="uk-UA"/>
              </w:rPr>
              <w:t>А</w:t>
            </w:r>
            <w:r w:rsidR="002A23B7">
              <w:rPr>
                <w:sz w:val="28"/>
                <w:szCs w:val="28"/>
                <w:shd w:val="clear" w:color="auto" w:fill="FFFFFF"/>
                <w:lang w:val="uk-UA"/>
              </w:rPr>
              <w:t>5162</w:t>
            </w:r>
          </w:p>
          <w:p w14:paraId="569B14DF" w14:textId="5B329A76" w:rsidR="00445E74" w:rsidRPr="00167C9E" w:rsidRDefault="00445E74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14182E8B" w14:textId="7C0916C7" w:rsidR="00A92601" w:rsidRPr="00167C9E" w:rsidRDefault="00A92601" w:rsidP="003D7E2E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</w:p>
          <w:p w14:paraId="6B8E8B45" w14:textId="405CEA72" w:rsidR="00A92601" w:rsidRPr="00167C9E" w:rsidRDefault="00261D9C" w:rsidP="00261D9C">
            <w:pPr>
              <w:tabs>
                <w:tab w:val="left" w:pos="5895"/>
              </w:tabs>
              <w:rPr>
                <w:sz w:val="28"/>
                <w:szCs w:val="28"/>
                <w:lang w:val="uk-UA"/>
              </w:rPr>
            </w:pPr>
            <w:r w:rsidRPr="00167C9E">
              <w:rPr>
                <w:sz w:val="28"/>
                <w:szCs w:val="28"/>
                <w:lang w:val="uk-UA"/>
              </w:rPr>
              <w:t>__________________</w:t>
            </w:r>
            <w:r w:rsidR="00A92601" w:rsidRPr="00167C9E">
              <w:rPr>
                <w:sz w:val="28"/>
                <w:szCs w:val="28"/>
                <w:lang w:val="uk-UA"/>
              </w:rPr>
              <w:t>_</w:t>
            </w:r>
          </w:p>
        </w:tc>
      </w:tr>
    </w:tbl>
    <w:p w14:paraId="37A3C4BF" w14:textId="77777777" w:rsidR="00167C9E" w:rsidRDefault="00167C9E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15A7D189" w14:textId="427D941B" w:rsidR="00093984" w:rsidRPr="00167C9E" w:rsidRDefault="00CB2FEB" w:rsidP="00167C9E">
      <w:pPr>
        <w:tabs>
          <w:tab w:val="left" w:pos="4253"/>
        </w:tabs>
        <w:contextualSpacing/>
        <w:jc w:val="both"/>
        <w:rPr>
          <w:b/>
          <w:bCs/>
          <w:sz w:val="28"/>
          <w:szCs w:val="28"/>
          <w:lang w:val="uk-UA"/>
        </w:rPr>
      </w:pPr>
      <w:r w:rsidRPr="00167C9E">
        <w:rPr>
          <w:b/>
          <w:bCs/>
          <w:sz w:val="28"/>
          <w:szCs w:val="28"/>
          <w:lang w:val="uk-UA"/>
        </w:rPr>
        <w:t>В</w:t>
      </w:r>
      <w:r w:rsidR="008F6297" w:rsidRPr="00167C9E">
        <w:rPr>
          <w:b/>
          <w:bCs/>
          <w:sz w:val="28"/>
          <w:szCs w:val="28"/>
          <w:lang w:val="uk-UA"/>
        </w:rPr>
        <w:t>.о. с</w:t>
      </w:r>
      <w:r w:rsidR="00093984" w:rsidRPr="00167C9E">
        <w:rPr>
          <w:b/>
          <w:bCs/>
          <w:sz w:val="28"/>
          <w:szCs w:val="28"/>
          <w:lang w:val="uk-UA"/>
        </w:rPr>
        <w:t>ільськ</w:t>
      </w:r>
      <w:r w:rsidR="008F6297" w:rsidRPr="00167C9E">
        <w:rPr>
          <w:b/>
          <w:bCs/>
          <w:sz w:val="28"/>
          <w:szCs w:val="28"/>
          <w:lang w:val="uk-UA"/>
        </w:rPr>
        <w:t>ого</w:t>
      </w:r>
      <w:r w:rsidR="00093984" w:rsidRPr="00167C9E">
        <w:rPr>
          <w:b/>
          <w:bCs/>
          <w:sz w:val="28"/>
          <w:szCs w:val="28"/>
          <w:lang w:val="uk-UA"/>
        </w:rPr>
        <w:t xml:space="preserve"> голов</w:t>
      </w:r>
      <w:r w:rsidR="008F6297" w:rsidRPr="00167C9E">
        <w:rPr>
          <w:b/>
          <w:bCs/>
          <w:sz w:val="28"/>
          <w:szCs w:val="28"/>
          <w:lang w:val="uk-UA"/>
        </w:rPr>
        <w:t>и</w:t>
      </w:r>
      <w:r w:rsidR="00093984" w:rsidRPr="00167C9E">
        <w:rPr>
          <w:b/>
          <w:bCs/>
          <w:sz w:val="28"/>
          <w:szCs w:val="28"/>
          <w:lang w:val="uk-UA"/>
        </w:rPr>
        <w:t xml:space="preserve">                                 </w:t>
      </w:r>
      <w:r w:rsidR="00261F5C">
        <w:rPr>
          <w:b/>
          <w:bCs/>
          <w:sz w:val="28"/>
          <w:szCs w:val="28"/>
          <w:lang w:val="uk-UA"/>
        </w:rPr>
        <w:t xml:space="preserve">                            </w:t>
      </w:r>
      <w:r w:rsidR="008F6297" w:rsidRPr="00167C9E">
        <w:rPr>
          <w:b/>
          <w:bCs/>
          <w:sz w:val="28"/>
          <w:szCs w:val="28"/>
          <w:lang w:val="uk-UA"/>
        </w:rPr>
        <w:t>Андрій СЕРЕБРІЙ</w:t>
      </w:r>
      <w:r w:rsidR="00093984" w:rsidRPr="00167C9E">
        <w:rPr>
          <w:b/>
          <w:bCs/>
          <w:sz w:val="28"/>
          <w:szCs w:val="28"/>
          <w:lang w:val="uk-UA"/>
        </w:rPr>
        <w:t xml:space="preserve"> </w:t>
      </w:r>
    </w:p>
    <w:p w14:paraId="48DE4692" w14:textId="124626EF" w:rsidR="0086062A" w:rsidRPr="00167C9E" w:rsidRDefault="0086062A" w:rsidP="00A21B22">
      <w:pPr>
        <w:contextualSpacing/>
        <w:jc w:val="both"/>
        <w:rPr>
          <w:b/>
          <w:bCs/>
          <w:sz w:val="28"/>
          <w:szCs w:val="28"/>
          <w:lang w:val="uk-UA"/>
        </w:rPr>
      </w:pPr>
    </w:p>
    <w:p w14:paraId="285054C6" w14:textId="2CD10161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92EAAB8" w14:textId="3E5855CC" w:rsidR="0086062A" w:rsidRDefault="0086062A" w:rsidP="00A21B22">
      <w:pPr>
        <w:contextualSpacing/>
        <w:jc w:val="both"/>
        <w:rPr>
          <w:b/>
          <w:bCs/>
          <w:lang w:val="uk-UA"/>
        </w:rPr>
      </w:pPr>
    </w:p>
    <w:p w14:paraId="6749136F" w14:textId="21066284" w:rsidR="00A52195" w:rsidRDefault="00A52195" w:rsidP="0086062A">
      <w:pPr>
        <w:ind w:left="709" w:firstLine="6"/>
        <w:jc w:val="center"/>
        <w:outlineLvl w:val="0"/>
        <w:rPr>
          <w:lang w:val="uk-UA"/>
        </w:rPr>
      </w:pPr>
    </w:p>
    <w:p w14:paraId="0CFE19EE" w14:textId="0B3566E0" w:rsidR="00A22E41" w:rsidRDefault="00A22E41" w:rsidP="0086062A">
      <w:pPr>
        <w:ind w:left="709" w:firstLine="6"/>
        <w:jc w:val="center"/>
        <w:outlineLvl w:val="0"/>
        <w:rPr>
          <w:lang w:val="uk-UA"/>
        </w:rPr>
      </w:pPr>
    </w:p>
    <w:p w14:paraId="11CA5BAA" w14:textId="77777777" w:rsidR="0086062A" w:rsidRPr="00C25F12" w:rsidRDefault="0086062A" w:rsidP="0086062A">
      <w:pPr>
        <w:ind w:firstLine="708"/>
        <w:jc w:val="both"/>
        <w:rPr>
          <w:lang w:val="uk-UA"/>
        </w:rPr>
      </w:pPr>
    </w:p>
    <w:p w14:paraId="5DE03DBD" w14:textId="77777777" w:rsidR="0086062A" w:rsidRPr="008F6297" w:rsidRDefault="0086062A" w:rsidP="00A21B22">
      <w:pPr>
        <w:contextualSpacing/>
        <w:jc w:val="both"/>
        <w:rPr>
          <w:lang w:val="uk-UA"/>
        </w:rPr>
      </w:pPr>
    </w:p>
    <w:sectPr w:rsidR="0086062A" w:rsidRPr="008F6297" w:rsidSect="002F43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2625C35"/>
    <w:multiLevelType w:val="hybridMultilevel"/>
    <w:tmpl w:val="BD7CD68C"/>
    <w:lvl w:ilvl="0" w:tplc="96E69B84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1A864273"/>
    <w:multiLevelType w:val="hybridMultilevel"/>
    <w:tmpl w:val="E2F0C1BE"/>
    <w:lvl w:ilvl="0" w:tplc="2834BD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813AA6"/>
    <w:multiLevelType w:val="hybridMultilevel"/>
    <w:tmpl w:val="60FE614C"/>
    <w:lvl w:ilvl="0" w:tplc="FBCC5306">
      <w:start w:val="1"/>
      <w:numFmt w:val="decimal"/>
      <w:lvlText w:val="%1."/>
      <w:lvlJc w:val="left"/>
      <w:pPr>
        <w:ind w:left="116" w:hanging="85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A2FE7B8A">
      <w:numFmt w:val="bullet"/>
      <w:lvlText w:val="•"/>
      <w:lvlJc w:val="left"/>
      <w:pPr>
        <w:ind w:left="1098" w:hanging="850"/>
      </w:pPr>
      <w:rPr>
        <w:rFonts w:hint="default"/>
        <w:lang w:val="uk-UA" w:eastAsia="en-US" w:bidi="ar-SA"/>
      </w:rPr>
    </w:lvl>
    <w:lvl w:ilvl="2" w:tplc="D7C427BC">
      <w:numFmt w:val="bullet"/>
      <w:lvlText w:val="•"/>
      <w:lvlJc w:val="left"/>
      <w:pPr>
        <w:ind w:left="2076" w:hanging="850"/>
      </w:pPr>
      <w:rPr>
        <w:rFonts w:hint="default"/>
        <w:lang w:val="uk-UA" w:eastAsia="en-US" w:bidi="ar-SA"/>
      </w:rPr>
    </w:lvl>
    <w:lvl w:ilvl="3" w:tplc="C6924B0C">
      <w:numFmt w:val="bullet"/>
      <w:lvlText w:val="•"/>
      <w:lvlJc w:val="left"/>
      <w:pPr>
        <w:ind w:left="3055" w:hanging="850"/>
      </w:pPr>
      <w:rPr>
        <w:rFonts w:hint="default"/>
        <w:lang w:val="uk-UA" w:eastAsia="en-US" w:bidi="ar-SA"/>
      </w:rPr>
    </w:lvl>
    <w:lvl w:ilvl="4" w:tplc="9E047E68">
      <w:numFmt w:val="bullet"/>
      <w:lvlText w:val="•"/>
      <w:lvlJc w:val="left"/>
      <w:pPr>
        <w:ind w:left="4033" w:hanging="850"/>
      </w:pPr>
      <w:rPr>
        <w:rFonts w:hint="default"/>
        <w:lang w:val="uk-UA" w:eastAsia="en-US" w:bidi="ar-SA"/>
      </w:rPr>
    </w:lvl>
    <w:lvl w:ilvl="5" w:tplc="D3A88504">
      <w:numFmt w:val="bullet"/>
      <w:lvlText w:val="•"/>
      <w:lvlJc w:val="left"/>
      <w:pPr>
        <w:ind w:left="5012" w:hanging="850"/>
      </w:pPr>
      <w:rPr>
        <w:rFonts w:hint="default"/>
        <w:lang w:val="uk-UA" w:eastAsia="en-US" w:bidi="ar-SA"/>
      </w:rPr>
    </w:lvl>
    <w:lvl w:ilvl="6" w:tplc="7C261A0A">
      <w:numFmt w:val="bullet"/>
      <w:lvlText w:val="•"/>
      <w:lvlJc w:val="left"/>
      <w:pPr>
        <w:ind w:left="5990" w:hanging="850"/>
      </w:pPr>
      <w:rPr>
        <w:rFonts w:hint="default"/>
        <w:lang w:val="uk-UA" w:eastAsia="en-US" w:bidi="ar-SA"/>
      </w:rPr>
    </w:lvl>
    <w:lvl w:ilvl="7" w:tplc="492CAB7E">
      <w:numFmt w:val="bullet"/>
      <w:lvlText w:val="•"/>
      <w:lvlJc w:val="left"/>
      <w:pPr>
        <w:ind w:left="6968" w:hanging="850"/>
      </w:pPr>
      <w:rPr>
        <w:rFonts w:hint="default"/>
        <w:lang w:val="uk-UA" w:eastAsia="en-US" w:bidi="ar-SA"/>
      </w:rPr>
    </w:lvl>
    <w:lvl w:ilvl="8" w:tplc="9F8435BA">
      <w:numFmt w:val="bullet"/>
      <w:lvlText w:val="•"/>
      <w:lvlJc w:val="left"/>
      <w:pPr>
        <w:ind w:left="7947" w:hanging="850"/>
      </w:pPr>
      <w:rPr>
        <w:rFonts w:hint="default"/>
        <w:lang w:val="uk-UA" w:eastAsia="en-US" w:bidi="ar-SA"/>
      </w:rPr>
    </w:lvl>
  </w:abstractNum>
  <w:abstractNum w:abstractNumId="5" w15:restartNumberingAfterBreak="0">
    <w:nsid w:val="2A413185"/>
    <w:multiLevelType w:val="hybridMultilevel"/>
    <w:tmpl w:val="4FFE16EA"/>
    <w:lvl w:ilvl="0" w:tplc="DA2C74B2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70588"/>
    <w:multiLevelType w:val="hybridMultilevel"/>
    <w:tmpl w:val="0708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956"/>
    <w:multiLevelType w:val="hybridMultilevel"/>
    <w:tmpl w:val="CA06CADE"/>
    <w:lvl w:ilvl="0" w:tplc="843C9A8E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9B8"/>
    <w:multiLevelType w:val="hybridMultilevel"/>
    <w:tmpl w:val="C9BCC3BC"/>
    <w:lvl w:ilvl="0" w:tplc="751644CC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AEDE0948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444CA32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5CEE48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CB0A520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FA3264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6D02B4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7429D6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6A759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8C2024E"/>
    <w:multiLevelType w:val="hybridMultilevel"/>
    <w:tmpl w:val="E4787C86"/>
    <w:lvl w:ilvl="0" w:tplc="75D6F77C">
      <w:start w:val="1"/>
      <w:numFmt w:val="decimal"/>
      <w:lvlText w:val="%1."/>
      <w:lvlJc w:val="left"/>
      <w:pPr>
        <w:ind w:left="720" w:hanging="360"/>
      </w:pPr>
      <w:rPr>
        <w:rFonts w:hint="default"/>
        <w:color w:val="292B2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D7D21"/>
    <w:multiLevelType w:val="hybridMultilevel"/>
    <w:tmpl w:val="C508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FC3E0A"/>
    <w:multiLevelType w:val="hybridMultilevel"/>
    <w:tmpl w:val="4DD67B3C"/>
    <w:lvl w:ilvl="0" w:tplc="104C7D16">
      <w:start w:val="4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215" w:hanging="360"/>
      </w:pPr>
    </w:lvl>
    <w:lvl w:ilvl="2" w:tplc="0422001B" w:tentative="1">
      <w:start w:val="1"/>
      <w:numFmt w:val="lowerRoman"/>
      <w:lvlText w:val="%3."/>
      <w:lvlJc w:val="right"/>
      <w:pPr>
        <w:ind w:left="2935" w:hanging="180"/>
      </w:pPr>
    </w:lvl>
    <w:lvl w:ilvl="3" w:tplc="0422000F" w:tentative="1">
      <w:start w:val="1"/>
      <w:numFmt w:val="decimal"/>
      <w:lvlText w:val="%4."/>
      <w:lvlJc w:val="left"/>
      <w:pPr>
        <w:ind w:left="3655" w:hanging="360"/>
      </w:pPr>
    </w:lvl>
    <w:lvl w:ilvl="4" w:tplc="04220019" w:tentative="1">
      <w:start w:val="1"/>
      <w:numFmt w:val="lowerLetter"/>
      <w:lvlText w:val="%5."/>
      <w:lvlJc w:val="left"/>
      <w:pPr>
        <w:ind w:left="4375" w:hanging="360"/>
      </w:pPr>
    </w:lvl>
    <w:lvl w:ilvl="5" w:tplc="0422001B" w:tentative="1">
      <w:start w:val="1"/>
      <w:numFmt w:val="lowerRoman"/>
      <w:lvlText w:val="%6."/>
      <w:lvlJc w:val="right"/>
      <w:pPr>
        <w:ind w:left="5095" w:hanging="180"/>
      </w:pPr>
    </w:lvl>
    <w:lvl w:ilvl="6" w:tplc="0422000F" w:tentative="1">
      <w:start w:val="1"/>
      <w:numFmt w:val="decimal"/>
      <w:lvlText w:val="%7."/>
      <w:lvlJc w:val="left"/>
      <w:pPr>
        <w:ind w:left="5815" w:hanging="360"/>
      </w:pPr>
    </w:lvl>
    <w:lvl w:ilvl="7" w:tplc="04220019" w:tentative="1">
      <w:start w:val="1"/>
      <w:numFmt w:val="lowerLetter"/>
      <w:lvlText w:val="%8."/>
      <w:lvlJc w:val="left"/>
      <w:pPr>
        <w:ind w:left="6535" w:hanging="360"/>
      </w:pPr>
    </w:lvl>
    <w:lvl w:ilvl="8" w:tplc="042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4E294C2F"/>
    <w:multiLevelType w:val="hybridMultilevel"/>
    <w:tmpl w:val="C8388570"/>
    <w:lvl w:ilvl="0" w:tplc="4F9A52CC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7507A"/>
    <w:multiLevelType w:val="hybridMultilevel"/>
    <w:tmpl w:val="06E6E498"/>
    <w:lvl w:ilvl="0" w:tplc="79A29AD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61E31886"/>
    <w:multiLevelType w:val="hybridMultilevel"/>
    <w:tmpl w:val="82740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02B04"/>
    <w:multiLevelType w:val="hybridMultilevel"/>
    <w:tmpl w:val="141C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7354CC"/>
    <w:multiLevelType w:val="hybridMultilevel"/>
    <w:tmpl w:val="48BE25C0"/>
    <w:lvl w:ilvl="0" w:tplc="BF98B29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6E76CFE"/>
    <w:multiLevelType w:val="hybridMultilevel"/>
    <w:tmpl w:val="C6E4ABFC"/>
    <w:lvl w:ilvl="0" w:tplc="0419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9" w15:restartNumberingAfterBreak="0">
    <w:nsid w:val="79A50F10"/>
    <w:multiLevelType w:val="hybridMultilevel"/>
    <w:tmpl w:val="C570E950"/>
    <w:lvl w:ilvl="0" w:tplc="F1DAE1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6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10"/>
  </w:num>
  <w:num w:numId="9">
    <w:abstractNumId w:val="2"/>
  </w:num>
  <w:num w:numId="10">
    <w:abstractNumId w:val="12"/>
  </w:num>
  <w:num w:numId="11">
    <w:abstractNumId w:val="8"/>
  </w:num>
  <w:num w:numId="12">
    <w:abstractNumId w:val="17"/>
  </w:num>
  <w:num w:numId="13">
    <w:abstractNumId w:val="4"/>
  </w:num>
  <w:num w:numId="14">
    <w:abstractNumId w:val="14"/>
  </w:num>
  <w:num w:numId="15">
    <w:abstractNumId w:val="1"/>
  </w:num>
  <w:num w:numId="16">
    <w:abstractNumId w:val="11"/>
  </w:num>
  <w:num w:numId="17">
    <w:abstractNumId w:val="13"/>
  </w:num>
  <w:num w:numId="18">
    <w:abstractNumId w:val="3"/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7DB"/>
    <w:rsid w:val="00002E95"/>
    <w:rsid w:val="0000538B"/>
    <w:rsid w:val="00021A0A"/>
    <w:rsid w:val="00031CBC"/>
    <w:rsid w:val="00032BD9"/>
    <w:rsid w:val="00044E75"/>
    <w:rsid w:val="00047A4F"/>
    <w:rsid w:val="000569A0"/>
    <w:rsid w:val="00061025"/>
    <w:rsid w:val="00072415"/>
    <w:rsid w:val="00072F55"/>
    <w:rsid w:val="000769B3"/>
    <w:rsid w:val="00077283"/>
    <w:rsid w:val="000866A6"/>
    <w:rsid w:val="00086E64"/>
    <w:rsid w:val="00093984"/>
    <w:rsid w:val="000A3301"/>
    <w:rsid w:val="000A5152"/>
    <w:rsid w:val="000A5B14"/>
    <w:rsid w:val="000B4381"/>
    <w:rsid w:val="000B464E"/>
    <w:rsid w:val="000B5D9B"/>
    <w:rsid w:val="000C25AA"/>
    <w:rsid w:val="000D024C"/>
    <w:rsid w:val="000D5BF5"/>
    <w:rsid w:val="000F31FF"/>
    <w:rsid w:val="000F391F"/>
    <w:rsid w:val="00105A7D"/>
    <w:rsid w:val="00113032"/>
    <w:rsid w:val="0011486A"/>
    <w:rsid w:val="00115516"/>
    <w:rsid w:val="00116FFC"/>
    <w:rsid w:val="00117C9D"/>
    <w:rsid w:val="001253BD"/>
    <w:rsid w:val="0013049C"/>
    <w:rsid w:val="00140A57"/>
    <w:rsid w:val="0014274E"/>
    <w:rsid w:val="00150FB3"/>
    <w:rsid w:val="0015153D"/>
    <w:rsid w:val="00165847"/>
    <w:rsid w:val="00167C9E"/>
    <w:rsid w:val="00177354"/>
    <w:rsid w:val="00184E33"/>
    <w:rsid w:val="00186263"/>
    <w:rsid w:val="00187F8D"/>
    <w:rsid w:val="00192A66"/>
    <w:rsid w:val="001947C4"/>
    <w:rsid w:val="00195357"/>
    <w:rsid w:val="001A2751"/>
    <w:rsid w:val="001C5527"/>
    <w:rsid w:val="001D01E5"/>
    <w:rsid w:val="001D247A"/>
    <w:rsid w:val="001D7527"/>
    <w:rsid w:val="001E0478"/>
    <w:rsid w:val="001E1923"/>
    <w:rsid w:val="001E779F"/>
    <w:rsid w:val="002107BE"/>
    <w:rsid w:val="00215E02"/>
    <w:rsid w:val="002337A0"/>
    <w:rsid w:val="002366DC"/>
    <w:rsid w:val="0024123E"/>
    <w:rsid w:val="00245898"/>
    <w:rsid w:val="00245B67"/>
    <w:rsid w:val="00247C2E"/>
    <w:rsid w:val="0025077B"/>
    <w:rsid w:val="00252ED1"/>
    <w:rsid w:val="00253C7E"/>
    <w:rsid w:val="00254C77"/>
    <w:rsid w:val="00255FE2"/>
    <w:rsid w:val="00261D9C"/>
    <w:rsid w:val="00261F5C"/>
    <w:rsid w:val="00263A98"/>
    <w:rsid w:val="00274C79"/>
    <w:rsid w:val="00283A36"/>
    <w:rsid w:val="002858ED"/>
    <w:rsid w:val="0028735C"/>
    <w:rsid w:val="00290989"/>
    <w:rsid w:val="00290B98"/>
    <w:rsid w:val="002919B9"/>
    <w:rsid w:val="00297CF4"/>
    <w:rsid w:val="002A23B7"/>
    <w:rsid w:val="002A24D2"/>
    <w:rsid w:val="002B7E45"/>
    <w:rsid w:val="002C3643"/>
    <w:rsid w:val="002C7B14"/>
    <w:rsid w:val="002E2857"/>
    <w:rsid w:val="002E3445"/>
    <w:rsid w:val="002E4E13"/>
    <w:rsid w:val="002E7ADB"/>
    <w:rsid w:val="002F4304"/>
    <w:rsid w:val="0030667A"/>
    <w:rsid w:val="00312EE1"/>
    <w:rsid w:val="0032207E"/>
    <w:rsid w:val="00325F15"/>
    <w:rsid w:val="00327E8C"/>
    <w:rsid w:val="0033197D"/>
    <w:rsid w:val="00340373"/>
    <w:rsid w:val="00340D8E"/>
    <w:rsid w:val="003426D2"/>
    <w:rsid w:val="003570D5"/>
    <w:rsid w:val="003656AF"/>
    <w:rsid w:val="00365BE1"/>
    <w:rsid w:val="00373373"/>
    <w:rsid w:val="003734E5"/>
    <w:rsid w:val="00383789"/>
    <w:rsid w:val="00394A0A"/>
    <w:rsid w:val="00394AC7"/>
    <w:rsid w:val="003970A8"/>
    <w:rsid w:val="00397A68"/>
    <w:rsid w:val="003A0B6C"/>
    <w:rsid w:val="003A1AAC"/>
    <w:rsid w:val="003A3121"/>
    <w:rsid w:val="003A717A"/>
    <w:rsid w:val="003B5A5A"/>
    <w:rsid w:val="003B74A6"/>
    <w:rsid w:val="003B7D0F"/>
    <w:rsid w:val="003C07E6"/>
    <w:rsid w:val="003D13B2"/>
    <w:rsid w:val="003D2027"/>
    <w:rsid w:val="003D3EBB"/>
    <w:rsid w:val="003D7E2E"/>
    <w:rsid w:val="003E0797"/>
    <w:rsid w:val="003E39E6"/>
    <w:rsid w:val="003E42E1"/>
    <w:rsid w:val="003F741F"/>
    <w:rsid w:val="004065A6"/>
    <w:rsid w:val="00406F56"/>
    <w:rsid w:val="004070F6"/>
    <w:rsid w:val="00412D62"/>
    <w:rsid w:val="00413FAD"/>
    <w:rsid w:val="00421DD4"/>
    <w:rsid w:val="0042317E"/>
    <w:rsid w:val="004234D8"/>
    <w:rsid w:val="0043167E"/>
    <w:rsid w:val="004375F6"/>
    <w:rsid w:val="00443AE9"/>
    <w:rsid w:val="00445CB4"/>
    <w:rsid w:val="00445E74"/>
    <w:rsid w:val="00446903"/>
    <w:rsid w:val="0045116F"/>
    <w:rsid w:val="0045601B"/>
    <w:rsid w:val="004643F3"/>
    <w:rsid w:val="0047400E"/>
    <w:rsid w:val="004744CE"/>
    <w:rsid w:val="0049058B"/>
    <w:rsid w:val="00492008"/>
    <w:rsid w:val="004A0451"/>
    <w:rsid w:val="004A2FD4"/>
    <w:rsid w:val="004A487B"/>
    <w:rsid w:val="004A5C7D"/>
    <w:rsid w:val="004A6A6B"/>
    <w:rsid w:val="004B226E"/>
    <w:rsid w:val="004C6177"/>
    <w:rsid w:val="004C71D7"/>
    <w:rsid w:val="004C78D9"/>
    <w:rsid w:val="004D0218"/>
    <w:rsid w:val="004D0818"/>
    <w:rsid w:val="004D3451"/>
    <w:rsid w:val="004E36D4"/>
    <w:rsid w:val="004E5DDF"/>
    <w:rsid w:val="004F3F51"/>
    <w:rsid w:val="004F4280"/>
    <w:rsid w:val="00501956"/>
    <w:rsid w:val="00513744"/>
    <w:rsid w:val="005155EB"/>
    <w:rsid w:val="00516BBA"/>
    <w:rsid w:val="00525FC5"/>
    <w:rsid w:val="00527EE9"/>
    <w:rsid w:val="00531A6E"/>
    <w:rsid w:val="00536BAD"/>
    <w:rsid w:val="005464CB"/>
    <w:rsid w:val="005527BC"/>
    <w:rsid w:val="005711BC"/>
    <w:rsid w:val="0057258D"/>
    <w:rsid w:val="005814CE"/>
    <w:rsid w:val="005818A7"/>
    <w:rsid w:val="005836CC"/>
    <w:rsid w:val="00583B4A"/>
    <w:rsid w:val="00584E01"/>
    <w:rsid w:val="00593561"/>
    <w:rsid w:val="005A12C2"/>
    <w:rsid w:val="005A3E22"/>
    <w:rsid w:val="005A493B"/>
    <w:rsid w:val="005B1E97"/>
    <w:rsid w:val="005B3A78"/>
    <w:rsid w:val="005B3F70"/>
    <w:rsid w:val="005B5758"/>
    <w:rsid w:val="005C2BCC"/>
    <w:rsid w:val="005C319D"/>
    <w:rsid w:val="005D1E94"/>
    <w:rsid w:val="005D4F4F"/>
    <w:rsid w:val="005D5962"/>
    <w:rsid w:val="005D64B9"/>
    <w:rsid w:val="005E4EC4"/>
    <w:rsid w:val="005E5069"/>
    <w:rsid w:val="005F32A7"/>
    <w:rsid w:val="00607EBD"/>
    <w:rsid w:val="00630720"/>
    <w:rsid w:val="0063528A"/>
    <w:rsid w:val="00640D70"/>
    <w:rsid w:val="006652B7"/>
    <w:rsid w:val="0066703D"/>
    <w:rsid w:val="006721A0"/>
    <w:rsid w:val="00676C91"/>
    <w:rsid w:val="006830A5"/>
    <w:rsid w:val="00684DB5"/>
    <w:rsid w:val="00684E9F"/>
    <w:rsid w:val="00690D2C"/>
    <w:rsid w:val="006952EF"/>
    <w:rsid w:val="006A40AC"/>
    <w:rsid w:val="006A4602"/>
    <w:rsid w:val="006A52A3"/>
    <w:rsid w:val="006B2C22"/>
    <w:rsid w:val="006C0DA3"/>
    <w:rsid w:val="006C0F9F"/>
    <w:rsid w:val="006C39B1"/>
    <w:rsid w:val="006C5236"/>
    <w:rsid w:val="006C7F87"/>
    <w:rsid w:val="006D61F4"/>
    <w:rsid w:val="006E157A"/>
    <w:rsid w:val="006E2899"/>
    <w:rsid w:val="006E7630"/>
    <w:rsid w:val="006F02C0"/>
    <w:rsid w:val="006F0595"/>
    <w:rsid w:val="006F0EA4"/>
    <w:rsid w:val="006F3216"/>
    <w:rsid w:val="006F68CB"/>
    <w:rsid w:val="006F7977"/>
    <w:rsid w:val="00713442"/>
    <w:rsid w:val="0071757E"/>
    <w:rsid w:val="007275FE"/>
    <w:rsid w:val="007279AE"/>
    <w:rsid w:val="007325E8"/>
    <w:rsid w:val="007360B8"/>
    <w:rsid w:val="00743284"/>
    <w:rsid w:val="007445B6"/>
    <w:rsid w:val="00744B2D"/>
    <w:rsid w:val="0074698B"/>
    <w:rsid w:val="00747730"/>
    <w:rsid w:val="00753D67"/>
    <w:rsid w:val="00760EAE"/>
    <w:rsid w:val="00767006"/>
    <w:rsid w:val="00772C94"/>
    <w:rsid w:val="00774691"/>
    <w:rsid w:val="00776A75"/>
    <w:rsid w:val="00786E28"/>
    <w:rsid w:val="00796993"/>
    <w:rsid w:val="00797387"/>
    <w:rsid w:val="007A4653"/>
    <w:rsid w:val="007B3AF8"/>
    <w:rsid w:val="007B471A"/>
    <w:rsid w:val="007C5B28"/>
    <w:rsid w:val="007D6482"/>
    <w:rsid w:val="007D6961"/>
    <w:rsid w:val="007D79D9"/>
    <w:rsid w:val="007E04CD"/>
    <w:rsid w:val="007E7B5D"/>
    <w:rsid w:val="007F5542"/>
    <w:rsid w:val="008066AC"/>
    <w:rsid w:val="0081013F"/>
    <w:rsid w:val="00813CD4"/>
    <w:rsid w:val="0081604F"/>
    <w:rsid w:val="008324BE"/>
    <w:rsid w:val="00852731"/>
    <w:rsid w:val="00854FD5"/>
    <w:rsid w:val="0086062A"/>
    <w:rsid w:val="00864EAF"/>
    <w:rsid w:val="00865B74"/>
    <w:rsid w:val="00867328"/>
    <w:rsid w:val="00873805"/>
    <w:rsid w:val="00873FD3"/>
    <w:rsid w:val="00875DCD"/>
    <w:rsid w:val="00876C27"/>
    <w:rsid w:val="00876D16"/>
    <w:rsid w:val="00880A33"/>
    <w:rsid w:val="00882711"/>
    <w:rsid w:val="008841ED"/>
    <w:rsid w:val="008912E7"/>
    <w:rsid w:val="008922F3"/>
    <w:rsid w:val="008A1BE8"/>
    <w:rsid w:val="008B2041"/>
    <w:rsid w:val="008B6132"/>
    <w:rsid w:val="008C2705"/>
    <w:rsid w:val="008C6290"/>
    <w:rsid w:val="008C6616"/>
    <w:rsid w:val="008D00E1"/>
    <w:rsid w:val="008D19B9"/>
    <w:rsid w:val="008D2986"/>
    <w:rsid w:val="008D3D7D"/>
    <w:rsid w:val="008D63CD"/>
    <w:rsid w:val="008E2DBD"/>
    <w:rsid w:val="008E3C3C"/>
    <w:rsid w:val="008F0DFD"/>
    <w:rsid w:val="008F53AA"/>
    <w:rsid w:val="008F6297"/>
    <w:rsid w:val="008F6F1F"/>
    <w:rsid w:val="008F7987"/>
    <w:rsid w:val="00907E5F"/>
    <w:rsid w:val="0092293F"/>
    <w:rsid w:val="00924FE5"/>
    <w:rsid w:val="00930920"/>
    <w:rsid w:val="009328E9"/>
    <w:rsid w:val="00932CA2"/>
    <w:rsid w:val="00936018"/>
    <w:rsid w:val="00941CD0"/>
    <w:rsid w:val="00941D5D"/>
    <w:rsid w:val="00951467"/>
    <w:rsid w:val="009546A5"/>
    <w:rsid w:val="00957E64"/>
    <w:rsid w:val="009677A1"/>
    <w:rsid w:val="0097124A"/>
    <w:rsid w:val="00981CD7"/>
    <w:rsid w:val="00983527"/>
    <w:rsid w:val="0098476D"/>
    <w:rsid w:val="0099245E"/>
    <w:rsid w:val="00993EE6"/>
    <w:rsid w:val="00997B2D"/>
    <w:rsid w:val="009A42CC"/>
    <w:rsid w:val="009A4E58"/>
    <w:rsid w:val="009B3371"/>
    <w:rsid w:val="009B4BB1"/>
    <w:rsid w:val="009B5FAE"/>
    <w:rsid w:val="009C1CD5"/>
    <w:rsid w:val="009C5F69"/>
    <w:rsid w:val="009F3C34"/>
    <w:rsid w:val="009F4001"/>
    <w:rsid w:val="009F4724"/>
    <w:rsid w:val="009F4BC2"/>
    <w:rsid w:val="009F5D30"/>
    <w:rsid w:val="009F5F27"/>
    <w:rsid w:val="00A0052A"/>
    <w:rsid w:val="00A111A5"/>
    <w:rsid w:val="00A12C0E"/>
    <w:rsid w:val="00A14B92"/>
    <w:rsid w:val="00A2031B"/>
    <w:rsid w:val="00A2099F"/>
    <w:rsid w:val="00A21B22"/>
    <w:rsid w:val="00A22E41"/>
    <w:rsid w:val="00A31C32"/>
    <w:rsid w:val="00A33302"/>
    <w:rsid w:val="00A472A8"/>
    <w:rsid w:val="00A502D8"/>
    <w:rsid w:val="00A52195"/>
    <w:rsid w:val="00A61251"/>
    <w:rsid w:val="00A63F60"/>
    <w:rsid w:val="00A6408D"/>
    <w:rsid w:val="00A70CF3"/>
    <w:rsid w:val="00A72527"/>
    <w:rsid w:val="00A750E7"/>
    <w:rsid w:val="00A75341"/>
    <w:rsid w:val="00A80A18"/>
    <w:rsid w:val="00A8369B"/>
    <w:rsid w:val="00A844D2"/>
    <w:rsid w:val="00A85F62"/>
    <w:rsid w:val="00A862C9"/>
    <w:rsid w:val="00A92601"/>
    <w:rsid w:val="00A96ACB"/>
    <w:rsid w:val="00A96B0A"/>
    <w:rsid w:val="00A96E87"/>
    <w:rsid w:val="00AA429C"/>
    <w:rsid w:val="00AA5F1F"/>
    <w:rsid w:val="00AB303D"/>
    <w:rsid w:val="00AB3BC4"/>
    <w:rsid w:val="00AC1F13"/>
    <w:rsid w:val="00AD0701"/>
    <w:rsid w:val="00AD184A"/>
    <w:rsid w:val="00AE5C9A"/>
    <w:rsid w:val="00AE5F35"/>
    <w:rsid w:val="00AE7EB2"/>
    <w:rsid w:val="00AF0262"/>
    <w:rsid w:val="00AF223E"/>
    <w:rsid w:val="00AF6864"/>
    <w:rsid w:val="00B12AFF"/>
    <w:rsid w:val="00B17045"/>
    <w:rsid w:val="00B22A0C"/>
    <w:rsid w:val="00B2661B"/>
    <w:rsid w:val="00B26E04"/>
    <w:rsid w:val="00B27750"/>
    <w:rsid w:val="00B3244B"/>
    <w:rsid w:val="00B327DB"/>
    <w:rsid w:val="00B3651D"/>
    <w:rsid w:val="00B368FD"/>
    <w:rsid w:val="00B43EC7"/>
    <w:rsid w:val="00B47FED"/>
    <w:rsid w:val="00B5077A"/>
    <w:rsid w:val="00B531B3"/>
    <w:rsid w:val="00B55DE3"/>
    <w:rsid w:val="00B60D9B"/>
    <w:rsid w:val="00B64919"/>
    <w:rsid w:val="00B70A0F"/>
    <w:rsid w:val="00B72632"/>
    <w:rsid w:val="00B75EBC"/>
    <w:rsid w:val="00B8037C"/>
    <w:rsid w:val="00B80635"/>
    <w:rsid w:val="00B845B0"/>
    <w:rsid w:val="00B9186D"/>
    <w:rsid w:val="00B94CCD"/>
    <w:rsid w:val="00B967AE"/>
    <w:rsid w:val="00B9680B"/>
    <w:rsid w:val="00B97707"/>
    <w:rsid w:val="00BA5D77"/>
    <w:rsid w:val="00BA6DA5"/>
    <w:rsid w:val="00BB43B8"/>
    <w:rsid w:val="00BB7743"/>
    <w:rsid w:val="00BC7F76"/>
    <w:rsid w:val="00BD0168"/>
    <w:rsid w:val="00BD768F"/>
    <w:rsid w:val="00BD7D79"/>
    <w:rsid w:val="00BE1722"/>
    <w:rsid w:val="00BE2B5E"/>
    <w:rsid w:val="00BE599C"/>
    <w:rsid w:val="00BF73F5"/>
    <w:rsid w:val="00BF75D0"/>
    <w:rsid w:val="00C05741"/>
    <w:rsid w:val="00C16BB9"/>
    <w:rsid w:val="00C177C1"/>
    <w:rsid w:val="00C20DCA"/>
    <w:rsid w:val="00C25A33"/>
    <w:rsid w:val="00C33D07"/>
    <w:rsid w:val="00C37FE3"/>
    <w:rsid w:val="00C424D1"/>
    <w:rsid w:val="00C45E94"/>
    <w:rsid w:val="00C47E40"/>
    <w:rsid w:val="00C56CC8"/>
    <w:rsid w:val="00C6736A"/>
    <w:rsid w:val="00C9047B"/>
    <w:rsid w:val="00C9080F"/>
    <w:rsid w:val="00C91A04"/>
    <w:rsid w:val="00C94F91"/>
    <w:rsid w:val="00CA3BEF"/>
    <w:rsid w:val="00CB2FEB"/>
    <w:rsid w:val="00CB332E"/>
    <w:rsid w:val="00CB5EC4"/>
    <w:rsid w:val="00CC418A"/>
    <w:rsid w:val="00CD35B3"/>
    <w:rsid w:val="00CD48F7"/>
    <w:rsid w:val="00CE1B78"/>
    <w:rsid w:val="00CE3005"/>
    <w:rsid w:val="00D01AFD"/>
    <w:rsid w:val="00D0383F"/>
    <w:rsid w:val="00D07227"/>
    <w:rsid w:val="00D128FB"/>
    <w:rsid w:val="00D20C70"/>
    <w:rsid w:val="00D24F80"/>
    <w:rsid w:val="00D3598D"/>
    <w:rsid w:val="00D46F4E"/>
    <w:rsid w:val="00D51EEC"/>
    <w:rsid w:val="00D52DE9"/>
    <w:rsid w:val="00D74482"/>
    <w:rsid w:val="00D81C7A"/>
    <w:rsid w:val="00D8290D"/>
    <w:rsid w:val="00D93B26"/>
    <w:rsid w:val="00DA2FB3"/>
    <w:rsid w:val="00DA4386"/>
    <w:rsid w:val="00DC613F"/>
    <w:rsid w:val="00DC682C"/>
    <w:rsid w:val="00DD0251"/>
    <w:rsid w:val="00DD15C1"/>
    <w:rsid w:val="00DD224C"/>
    <w:rsid w:val="00DD2D8C"/>
    <w:rsid w:val="00DD5300"/>
    <w:rsid w:val="00DD6548"/>
    <w:rsid w:val="00DE11A6"/>
    <w:rsid w:val="00DE5169"/>
    <w:rsid w:val="00DE57D9"/>
    <w:rsid w:val="00DF2596"/>
    <w:rsid w:val="00DF36E4"/>
    <w:rsid w:val="00E063A1"/>
    <w:rsid w:val="00E14063"/>
    <w:rsid w:val="00E40B18"/>
    <w:rsid w:val="00E42584"/>
    <w:rsid w:val="00E500DC"/>
    <w:rsid w:val="00E52BD0"/>
    <w:rsid w:val="00E56662"/>
    <w:rsid w:val="00E65E44"/>
    <w:rsid w:val="00E73131"/>
    <w:rsid w:val="00E7322A"/>
    <w:rsid w:val="00E74249"/>
    <w:rsid w:val="00E74820"/>
    <w:rsid w:val="00E85D7E"/>
    <w:rsid w:val="00E86E1A"/>
    <w:rsid w:val="00EC01D9"/>
    <w:rsid w:val="00EC16B1"/>
    <w:rsid w:val="00EC71DF"/>
    <w:rsid w:val="00EE03CD"/>
    <w:rsid w:val="00EF411B"/>
    <w:rsid w:val="00EF7DC2"/>
    <w:rsid w:val="00F033E6"/>
    <w:rsid w:val="00F0348D"/>
    <w:rsid w:val="00F127D9"/>
    <w:rsid w:val="00F16C75"/>
    <w:rsid w:val="00F16F0F"/>
    <w:rsid w:val="00F20AA0"/>
    <w:rsid w:val="00F24253"/>
    <w:rsid w:val="00F26A80"/>
    <w:rsid w:val="00F308B1"/>
    <w:rsid w:val="00F35B42"/>
    <w:rsid w:val="00F4010F"/>
    <w:rsid w:val="00F43D21"/>
    <w:rsid w:val="00F545EC"/>
    <w:rsid w:val="00F5516D"/>
    <w:rsid w:val="00F60557"/>
    <w:rsid w:val="00F6201F"/>
    <w:rsid w:val="00F727D0"/>
    <w:rsid w:val="00F732D0"/>
    <w:rsid w:val="00F74C9B"/>
    <w:rsid w:val="00F74CD0"/>
    <w:rsid w:val="00F933BE"/>
    <w:rsid w:val="00FA758F"/>
    <w:rsid w:val="00FB1B1F"/>
    <w:rsid w:val="00FB3387"/>
    <w:rsid w:val="00FB7F6C"/>
    <w:rsid w:val="00FC27B6"/>
    <w:rsid w:val="00FC577A"/>
    <w:rsid w:val="00FC6200"/>
    <w:rsid w:val="00FD43C2"/>
    <w:rsid w:val="00FD59E2"/>
    <w:rsid w:val="00FE06E8"/>
    <w:rsid w:val="00FE3C9F"/>
    <w:rsid w:val="00FF14FE"/>
    <w:rsid w:val="00FF263C"/>
    <w:rsid w:val="00FF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7B34"/>
  <w15:docId w15:val="{CD58BBF5-81B1-4D87-B2F0-FF148AAA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7DB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47FE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327DB"/>
    <w:pPr>
      <w:keepNext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327DB"/>
    <w:pPr>
      <w:jc w:val="center"/>
    </w:pPr>
    <w:rPr>
      <w:sz w:val="28"/>
      <w:szCs w:val="20"/>
      <w:lang w:val="uk-UA"/>
    </w:rPr>
  </w:style>
  <w:style w:type="paragraph" w:styleId="3">
    <w:name w:val="Body Text Indent 3"/>
    <w:basedOn w:val="a"/>
    <w:rsid w:val="00B327DB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B327DB"/>
    <w:pPr>
      <w:ind w:left="-360"/>
    </w:pPr>
    <w:rPr>
      <w:sz w:val="28"/>
      <w:lang w:val="uk-UA"/>
    </w:rPr>
  </w:style>
  <w:style w:type="paragraph" w:styleId="a4">
    <w:name w:val="Body Text"/>
    <w:basedOn w:val="a"/>
    <w:rsid w:val="00B327DB"/>
    <w:pPr>
      <w:spacing w:after="120"/>
    </w:pPr>
  </w:style>
  <w:style w:type="paragraph" w:customStyle="1" w:styleId="a5">
    <w:name w:val="Базовый"/>
    <w:rsid w:val="00E7322A"/>
    <w:pPr>
      <w:tabs>
        <w:tab w:val="left" w:pos="709"/>
      </w:tabs>
      <w:suppressAutoHyphens/>
    </w:pPr>
    <w:rPr>
      <w:sz w:val="24"/>
      <w:szCs w:val="24"/>
      <w:lang w:val="ru-RU" w:eastAsia="ru-RU"/>
    </w:rPr>
  </w:style>
  <w:style w:type="character" w:customStyle="1" w:styleId="21">
    <w:name w:val="Основной текст с отступом 2 Знак"/>
    <w:rsid w:val="00E7322A"/>
    <w:rPr>
      <w:rFonts w:cs="Times New Roman"/>
    </w:rPr>
  </w:style>
  <w:style w:type="paragraph" w:customStyle="1" w:styleId="utitle">
    <w:name w:val="utitle"/>
    <w:basedOn w:val="a5"/>
    <w:rsid w:val="00E7322A"/>
  </w:style>
  <w:style w:type="paragraph" w:customStyle="1" w:styleId="11">
    <w:name w:val="Без интервала1"/>
    <w:rsid w:val="00E7322A"/>
    <w:pPr>
      <w:widowControl w:val="0"/>
      <w:tabs>
        <w:tab w:val="left" w:pos="709"/>
      </w:tabs>
      <w:suppressAutoHyphens/>
    </w:pPr>
    <w:rPr>
      <w:lang w:val="ru-RU" w:eastAsia="ru-RU"/>
    </w:rPr>
  </w:style>
  <w:style w:type="paragraph" w:styleId="a6">
    <w:name w:val="Normal (Web)"/>
    <w:basedOn w:val="a5"/>
    <w:uiPriority w:val="99"/>
    <w:rsid w:val="00FF36AF"/>
  </w:style>
  <w:style w:type="paragraph" w:styleId="a7">
    <w:name w:val="Balloon Text"/>
    <w:basedOn w:val="a"/>
    <w:link w:val="a8"/>
    <w:semiHidden/>
    <w:unhideWhenUsed/>
    <w:rsid w:val="007325E8"/>
    <w:rPr>
      <w:rFonts w:ascii="Segoe UI" w:hAnsi="Segoe UI"/>
      <w:sz w:val="18"/>
      <w:szCs w:val="18"/>
    </w:rPr>
  </w:style>
  <w:style w:type="character" w:customStyle="1" w:styleId="a8">
    <w:name w:val="Текст у виносці Знак"/>
    <w:link w:val="a7"/>
    <w:semiHidden/>
    <w:rsid w:val="007325E8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0A5B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0A5B14"/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274C79"/>
    <w:pPr>
      <w:ind w:left="708"/>
    </w:pPr>
  </w:style>
  <w:style w:type="character" w:styleId="aa">
    <w:name w:val="Hyperlink"/>
    <w:uiPriority w:val="99"/>
    <w:semiHidden/>
    <w:unhideWhenUsed/>
    <w:rsid w:val="00CE3005"/>
    <w:rPr>
      <w:color w:val="0000FF"/>
      <w:u w:val="single"/>
    </w:rPr>
  </w:style>
  <w:style w:type="character" w:styleId="ab">
    <w:name w:val="Strong"/>
    <w:uiPriority w:val="22"/>
    <w:qFormat/>
    <w:rsid w:val="00CE3005"/>
    <w:rPr>
      <w:b/>
      <w:bCs/>
    </w:rPr>
  </w:style>
  <w:style w:type="paragraph" w:customStyle="1" w:styleId="rvps9">
    <w:name w:val="rvps9"/>
    <w:basedOn w:val="a"/>
    <w:rsid w:val="00876D16"/>
    <w:pPr>
      <w:spacing w:before="100" w:beforeAutospacing="1" w:after="100" w:afterAutospacing="1"/>
    </w:pPr>
  </w:style>
  <w:style w:type="character" w:customStyle="1" w:styleId="rvts7">
    <w:name w:val="rvts7"/>
    <w:rsid w:val="00876D16"/>
  </w:style>
  <w:style w:type="character" w:customStyle="1" w:styleId="rvts8">
    <w:name w:val="rvts8"/>
    <w:rsid w:val="00876D16"/>
  </w:style>
  <w:style w:type="paragraph" w:customStyle="1" w:styleId="rvps2">
    <w:name w:val="rvps2"/>
    <w:basedOn w:val="a"/>
    <w:rsid w:val="00876D16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876D16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876D16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876D16"/>
    <w:pPr>
      <w:spacing w:before="100" w:beforeAutospacing="1" w:after="100" w:afterAutospacing="1"/>
    </w:pPr>
  </w:style>
  <w:style w:type="character" w:customStyle="1" w:styleId="rvts38">
    <w:name w:val="rvts38"/>
    <w:rsid w:val="00876D16"/>
  </w:style>
  <w:style w:type="paragraph" w:customStyle="1" w:styleId="rvps289">
    <w:name w:val="rvps289"/>
    <w:basedOn w:val="a"/>
    <w:rsid w:val="00876D16"/>
    <w:pPr>
      <w:spacing w:before="100" w:beforeAutospacing="1" w:after="100" w:afterAutospacing="1"/>
    </w:pPr>
  </w:style>
  <w:style w:type="character" w:customStyle="1" w:styleId="rvts13">
    <w:name w:val="rvts13"/>
    <w:rsid w:val="00876D16"/>
  </w:style>
  <w:style w:type="character" w:customStyle="1" w:styleId="10">
    <w:name w:val="Заголовок 1 Знак"/>
    <w:link w:val="1"/>
    <w:rsid w:val="00B47FE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c">
    <w:basedOn w:val="a"/>
    <w:next w:val="a3"/>
    <w:qFormat/>
    <w:rsid w:val="00FD43C2"/>
    <w:pPr>
      <w:jc w:val="center"/>
    </w:pPr>
    <w:rPr>
      <w:sz w:val="28"/>
      <w:szCs w:val="20"/>
      <w:lang w:val="uk-UA"/>
    </w:rPr>
  </w:style>
  <w:style w:type="paragraph" w:customStyle="1" w:styleId="51">
    <w:name w:val="Основной текст (5)1"/>
    <w:basedOn w:val="a"/>
    <w:rsid w:val="00EF7DC2"/>
    <w:pPr>
      <w:shd w:val="clear" w:color="auto" w:fill="FFFFFF"/>
      <w:suppressAutoHyphens/>
      <w:spacing w:before="180" w:after="300" w:line="240" w:lineRule="atLeast"/>
    </w:pPr>
    <w:rPr>
      <w:b/>
      <w:bCs/>
      <w:sz w:val="26"/>
      <w:szCs w:val="26"/>
      <w:lang w:eastAsia="zh-CN"/>
    </w:rPr>
  </w:style>
  <w:style w:type="character" w:customStyle="1" w:styleId="ad">
    <w:name w:val="Основной текст_"/>
    <w:link w:val="12"/>
    <w:rsid w:val="00093984"/>
    <w:rPr>
      <w:sz w:val="26"/>
      <w:szCs w:val="26"/>
    </w:rPr>
  </w:style>
  <w:style w:type="paragraph" w:customStyle="1" w:styleId="12">
    <w:name w:val="Основной текст1"/>
    <w:basedOn w:val="a"/>
    <w:link w:val="ad"/>
    <w:rsid w:val="00093984"/>
    <w:pPr>
      <w:widowControl w:val="0"/>
      <w:spacing w:after="220" w:line="295" w:lineRule="auto"/>
    </w:pPr>
    <w:rPr>
      <w:sz w:val="26"/>
      <w:szCs w:val="26"/>
      <w:lang w:val="uk-UA" w:eastAsia="uk-UA"/>
    </w:rPr>
  </w:style>
  <w:style w:type="character" w:styleId="ae">
    <w:name w:val="Emphasis"/>
    <w:qFormat/>
    <w:rsid w:val="007A4653"/>
    <w:rPr>
      <w:i/>
      <w:iCs/>
    </w:rPr>
  </w:style>
  <w:style w:type="paragraph" w:styleId="af">
    <w:name w:val="No Spacing"/>
    <w:uiPriority w:val="1"/>
    <w:qFormat/>
    <w:rsid w:val="0086062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05829-F0F5-4CF0-AA01-C76C0D11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</Pages>
  <Words>6298</Words>
  <Characters>3590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</cp:lastModifiedBy>
  <cp:revision>27</cp:revision>
  <cp:lastPrinted>2025-06-05T06:01:00Z</cp:lastPrinted>
  <dcterms:created xsi:type="dcterms:W3CDTF">2025-03-07T06:14:00Z</dcterms:created>
  <dcterms:modified xsi:type="dcterms:W3CDTF">2025-07-15T11:00:00Z</dcterms:modified>
</cp:coreProperties>
</file>